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217"/>
        <w:gridCol w:w="7079"/>
      </w:tblGrid>
      <w:tr w:rsidR="007F2668" w:rsidTr="001F04C0">
        <w:tc>
          <w:tcPr>
            <w:tcW w:w="3217" w:type="dxa"/>
            <w:shd w:val="clear" w:color="auto" w:fill="auto"/>
          </w:tcPr>
          <w:p w:rsidR="007F2668" w:rsidRDefault="008A12C0" w:rsidP="001F04C0">
            <w:pPr>
              <w:spacing w:after="0"/>
              <w:jc w:val="center"/>
              <w:rPr>
                <w:noProof/>
              </w:rPr>
            </w:pPr>
            <w:r>
              <w:rPr>
                <w:b/>
                <w:noProof/>
                <w:sz w:val="24"/>
                <w:szCs w:val="24"/>
              </w:rPr>
              <mc:AlternateContent>
                <mc:Choice Requires="wps">
                  <w:drawing>
                    <wp:anchor distT="0" distB="0" distL="114300" distR="114300" simplePos="0" relativeHeight="251657728" behindDoc="1" locked="0" layoutInCell="1" allowOverlap="1">
                      <wp:simplePos x="0" y="0"/>
                      <wp:positionH relativeFrom="column">
                        <wp:posOffset>142875</wp:posOffset>
                      </wp:positionH>
                      <wp:positionV relativeFrom="paragraph">
                        <wp:posOffset>861060</wp:posOffset>
                      </wp:positionV>
                      <wp:extent cx="6286500" cy="1917700"/>
                      <wp:effectExtent l="0" t="0" r="19050" b="254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917700"/>
                              </a:xfrm>
                              <a:prstGeom prst="horizontalScroll">
                                <a:avLst>
                                  <a:gd name="adj" fmla="val 12500"/>
                                </a:avLst>
                              </a:prstGeom>
                              <a:solidFill>
                                <a:srgbClr val="FDE9D9"/>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6" type="#_x0000_t98" style="position:absolute;margin-left:11.25pt;margin-top:67.8pt;width:495pt;height:1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" fillcolor="#fde9d9"/>
                  </w:pict>
                </mc:Fallback>
              </mc:AlternateContent>
            </w:r>
            <w:r>
              <w:rPr>
                <w:noProof/>
              </w:rPr>
              <w:drawing>
                <wp:inline distT="0" distB="0" distL="0" distR="0">
                  <wp:extent cx="1600200" cy="1104138"/>
                  <wp:effectExtent l="0" t="0" r="0" b="1270"/>
                  <wp:docPr id="1" name="Picture 1" descr="C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104138"/>
                          </a:xfrm>
                          <a:prstGeom prst="rect">
                            <a:avLst/>
                          </a:prstGeom>
                          <a:noFill/>
                          <a:ln>
                            <a:noFill/>
                          </a:ln>
                        </pic:spPr>
                      </pic:pic>
                    </a:graphicData>
                  </a:graphic>
                </wp:inline>
              </w:drawing>
            </w:r>
          </w:p>
        </w:tc>
        <w:tc>
          <w:tcPr>
            <w:tcW w:w="7079" w:type="dxa"/>
            <w:shd w:val="clear" w:color="auto" w:fill="auto"/>
            <w:vAlign w:val="center"/>
          </w:tcPr>
          <w:p w:rsidR="007F2668" w:rsidRPr="001F04C0" w:rsidRDefault="007F2668" w:rsidP="001F04C0">
            <w:pPr>
              <w:spacing w:after="0" w:line="240" w:lineRule="auto"/>
              <w:rPr>
                <w:rFonts w:cs="Arial"/>
                <w:b/>
                <w:sz w:val="28"/>
                <w:szCs w:val="28"/>
              </w:rPr>
            </w:pPr>
            <w:r w:rsidRPr="001F04C0">
              <w:rPr>
                <w:rFonts w:cs="Arial"/>
                <w:b/>
                <w:sz w:val="28"/>
                <w:szCs w:val="28"/>
              </w:rPr>
              <w:t>Leadership Team Commitment Agreement</w:t>
            </w:r>
            <w:r w:rsidR="001C4B08" w:rsidRPr="001F04C0">
              <w:rPr>
                <w:rFonts w:cs="Arial"/>
                <w:b/>
                <w:sz w:val="28"/>
                <w:szCs w:val="28"/>
              </w:rPr>
              <w:t>:</w:t>
            </w:r>
          </w:p>
          <w:p w:rsidR="001C4B08" w:rsidRPr="001F04C0" w:rsidRDefault="001C4B08" w:rsidP="001F04C0">
            <w:pPr>
              <w:spacing w:after="0" w:line="240" w:lineRule="auto"/>
              <w:rPr>
                <w:rFonts w:cs="Arial"/>
                <w:b/>
                <w:sz w:val="28"/>
                <w:szCs w:val="28"/>
              </w:rPr>
            </w:pPr>
            <w:r w:rsidRPr="001F04C0">
              <w:rPr>
                <w:rFonts w:cs="Arial"/>
                <w:b/>
                <w:sz w:val="28"/>
                <w:szCs w:val="28"/>
              </w:rPr>
              <w:t>Expectations &amp; Responsibilities</w:t>
            </w:r>
          </w:p>
          <w:p w:rsidR="007F2668" w:rsidRPr="001F04C0" w:rsidRDefault="0058152A" w:rsidP="00424D5E">
            <w:pPr>
              <w:spacing w:after="0"/>
              <w:rPr>
                <w:noProof/>
                <w:sz w:val="24"/>
                <w:szCs w:val="24"/>
              </w:rPr>
            </w:pPr>
            <w:r>
              <w:rPr>
                <w:rFonts w:cs="Arial"/>
                <w:sz w:val="24"/>
                <w:szCs w:val="24"/>
              </w:rPr>
              <w:t>9/</w:t>
            </w:r>
            <w:r w:rsidR="00424D5E">
              <w:rPr>
                <w:rFonts w:cs="Arial"/>
                <w:sz w:val="24"/>
                <w:szCs w:val="24"/>
              </w:rPr>
              <w:t>22</w:t>
            </w:r>
            <w:bookmarkStart w:id="0" w:name="_GoBack"/>
            <w:bookmarkEnd w:id="0"/>
            <w:r w:rsidR="00940946">
              <w:rPr>
                <w:rFonts w:cs="Arial"/>
                <w:sz w:val="24"/>
                <w:szCs w:val="24"/>
              </w:rPr>
              <w:t>/15</w:t>
            </w:r>
            <w:r w:rsidR="007F2668" w:rsidRPr="001F04C0">
              <w:rPr>
                <w:rFonts w:cs="Arial"/>
                <w:sz w:val="24"/>
                <w:szCs w:val="24"/>
              </w:rPr>
              <w:t xml:space="preserve"> draft</w:t>
            </w:r>
          </w:p>
        </w:tc>
      </w:tr>
    </w:tbl>
    <w:p w:rsidR="007F2668" w:rsidRPr="001F04C0" w:rsidRDefault="003C0C44" w:rsidP="007F2668">
      <w:pPr>
        <w:spacing w:after="0"/>
        <w:ind w:left="720" w:right="720"/>
        <w:jc w:val="center"/>
        <w:rPr>
          <w:b/>
          <w:sz w:val="24"/>
          <w:szCs w:val="24"/>
        </w:rPr>
      </w:pPr>
      <w:r w:rsidRPr="003C0C44">
        <w:rPr>
          <w:rFonts w:cs="Arial"/>
          <w:b/>
          <w:sz w:val="24"/>
          <w:szCs w:val="24"/>
        </w:rPr>
        <w:t xml:space="preserve">California </w:t>
      </w:r>
      <w:proofErr w:type="spellStart"/>
      <w:r w:rsidRPr="003C0C44">
        <w:rPr>
          <w:rFonts w:cs="Arial"/>
          <w:b/>
          <w:sz w:val="24"/>
          <w:szCs w:val="24"/>
        </w:rPr>
        <w:t>AfterSchool</w:t>
      </w:r>
      <w:proofErr w:type="spellEnd"/>
      <w:r w:rsidRPr="003C0C44">
        <w:rPr>
          <w:rFonts w:cs="Arial"/>
          <w:b/>
          <w:sz w:val="24"/>
          <w:szCs w:val="24"/>
        </w:rPr>
        <w:t xml:space="preserve"> Network</w:t>
      </w:r>
      <w:r w:rsidRPr="003C0C44">
        <w:rPr>
          <w:b/>
          <w:sz w:val="24"/>
          <w:szCs w:val="24"/>
        </w:rPr>
        <w:t xml:space="preserve"> </w:t>
      </w:r>
      <w:r w:rsidR="007F2668" w:rsidRPr="001F04C0">
        <w:rPr>
          <w:b/>
          <w:sz w:val="24"/>
          <w:szCs w:val="24"/>
        </w:rPr>
        <w:t>Mission</w:t>
      </w:r>
    </w:p>
    <w:p w:rsidR="007F2668" w:rsidRPr="001F04C0" w:rsidRDefault="007F2668" w:rsidP="007F2668">
      <w:pPr>
        <w:spacing w:after="0"/>
        <w:ind w:left="720" w:right="720"/>
        <w:rPr>
          <w:sz w:val="24"/>
          <w:szCs w:val="24"/>
        </w:rPr>
      </w:pPr>
      <w:proofErr w:type="gramStart"/>
      <w:r w:rsidRPr="001F04C0">
        <w:rPr>
          <w:sz w:val="24"/>
          <w:szCs w:val="24"/>
        </w:rPr>
        <w:t>To provide out-of-school time practitioners, policy makers, and advocates with the resources and tools necessary to build high quality out-of-school programs in California.</w:t>
      </w:r>
      <w:proofErr w:type="gramEnd"/>
    </w:p>
    <w:p w:rsidR="007F2668" w:rsidRPr="001F04C0" w:rsidRDefault="003C0C44" w:rsidP="003C0C44">
      <w:pPr>
        <w:spacing w:before="200" w:after="0"/>
        <w:ind w:left="720" w:right="720"/>
        <w:jc w:val="center"/>
        <w:rPr>
          <w:b/>
          <w:sz w:val="24"/>
          <w:szCs w:val="24"/>
        </w:rPr>
      </w:pPr>
      <w:r w:rsidRPr="003C0C44">
        <w:rPr>
          <w:rFonts w:cs="Arial"/>
          <w:b/>
          <w:sz w:val="24"/>
          <w:szCs w:val="24"/>
        </w:rPr>
        <w:t xml:space="preserve">California </w:t>
      </w:r>
      <w:proofErr w:type="spellStart"/>
      <w:r w:rsidRPr="003C0C44">
        <w:rPr>
          <w:rFonts w:cs="Arial"/>
          <w:b/>
          <w:sz w:val="24"/>
          <w:szCs w:val="24"/>
        </w:rPr>
        <w:t>AfterSchool</w:t>
      </w:r>
      <w:proofErr w:type="spellEnd"/>
      <w:r w:rsidRPr="003C0C44">
        <w:rPr>
          <w:rFonts w:cs="Arial"/>
          <w:b/>
          <w:sz w:val="24"/>
          <w:szCs w:val="24"/>
        </w:rPr>
        <w:t xml:space="preserve"> Network</w:t>
      </w:r>
      <w:r w:rsidRPr="003C0C44">
        <w:rPr>
          <w:b/>
          <w:sz w:val="24"/>
          <w:szCs w:val="24"/>
        </w:rPr>
        <w:t xml:space="preserve"> </w:t>
      </w:r>
      <w:r w:rsidR="007F2668" w:rsidRPr="001F04C0">
        <w:rPr>
          <w:b/>
          <w:sz w:val="24"/>
          <w:szCs w:val="24"/>
        </w:rPr>
        <w:t>Vision</w:t>
      </w:r>
    </w:p>
    <w:p w:rsidR="00B631AB" w:rsidRPr="001A251B" w:rsidRDefault="007F2668" w:rsidP="001A251B">
      <w:pPr>
        <w:spacing w:after="0"/>
        <w:ind w:left="720" w:right="720"/>
        <w:rPr>
          <w:sz w:val="24"/>
          <w:szCs w:val="24"/>
        </w:rPr>
      </w:pPr>
      <w:r w:rsidRPr="001F04C0">
        <w:rPr>
          <w:sz w:val="24"/>
          <w:szCs w:val="24"/>
        </w:rPr>
        <w:t>California boasts an abundance of high-quality out-of-school time opportunities that enable you</w:t>
      </w:r>
      <w:r w:rsidR="001A251B">
        <w:rPr>
          <w:sz w:val="24"/>
          <w:szCs w:val="24"/>
        </w:rPr>
        <w:t>th to maximize their potential.</w:t>
      </w:r>
    </w:p>
    <w:p w:rsidR="00940946" w:rsidRDefault="00940946" w:rsidP="009A2CC1">
      <w:pPr>
        <w:spacing w:after="0"/>
        <w:rPr>
          <w:rFonts w:cs="Arial"/>
          <w:sz w:val="24"/>
          <w:szCs w:val="24"/>
        </w:rPr>
      </w:pPr>
    </w:p>
    <w:p w:rsidR="00683BFB" w:rsidRDefault="00683BFB" w:rsidP="00683BFB">
      <w:pPr>
        <w:spacing w:after="0"/>
        <w:rPr>
          <w:rFonts w:asciiTheme="minorHAnsi" w:hAnsiTheme="minorHAnsi" w:cs="Arial"/>
          <w:sz w:val="23"/>
          <w:szCs w:val="23"/>
        </w:rPr>
      </w:pPr>
    </w:p>
    <w:p w:rsidR="00683BFB" w:rsidRPr="00683BFB" w:rsidRDefault="00683BFB" w:rsidP="00683BFB">
      <w:pPr>
        <w:spacing w:after="0"/>
        <w:rPr>
          <w:rFonts w:asciiTheme="minorHAnsi" w:hAnsiTheme="minorHAnsi" w:cs="Arial"/>
          <w:sz w:val="23"/>
          <w:szCs w:val="23"/>
        </w:rPr>
      </w:pPr>
      <w:r w:rsidRPr="00683BFB">
        <w:rPr>
          <w:rFonts w:asciiTheme="minorHAnsi" w:hAnsiTheme="minorHAnsi" w:cs="Arial"/>
          <w:sz w:val="23"/>
          <w:szCs w:val="23"/>
        </w:rPr>
        <w:t xml:space="preserve">The purpose of this agreement is to (re)define and develop a strong and mutually beneficial collaborative relationship between California </w:t>
      </w:r>
      <w:proofErr w:type="spellStart"/>
      <w:r w:rsidRPr="00683BFB">
        <w:rPr>
          <w:rFonts w:asciiTheme="minorHAnsi" w:hAnsiTheme="minorHAnsi" w:cs="Arial"/>
          <w:sz w:val="23"/>
          <w:szCs w:val="23"/>
        </w:rPr>
        <w:t>AfterSchool</w:t>
      </w:r>
      <w:proofErr w:type="spellEnd"/>
      <w:r w:rsidRPr="00683BFB">
        <w:rPr>
          <w:rFonts w:asciiTheme="minorHAnsi" w:hAnsiTheme="minorHAnsi" w:cs="Arial"/>
          <w:sz w:val="23"/>
          <w:szCs w:val="23"/>
        </w:rPr>
        <w:t xml:space="preserve"> Network (CAN) and its Leadership Team comprised of California’s expanded learning time stakeholders and allies.</w:t>
      </w:r>
    </w:p>
    <w:p w:rsidR="00683BFB" w:rsidRPr="00683BFB" w:rsidRDefault="00683BFB" w:rsidP="00683BFB">
      <w:pPr>
        <w:spacing w:after="0"/>
        <w:rPr>
          <w:rFonts w:asciiTheme="minorHAnsi" w:hAnsiTheme="minorHAnsi" w:cs="Arial"/>
          <w:sz w:val="23"/>
          <w:szCs w:val="23"/>
        </w:rPr>
      </w:pPr>
    </w:p>
    <w:p w:rsidR="00683BFB" w:rsidRPr="00683BFB" w:rsidRDefault="00683BFB" w:rsidP="00683BFB">
      <w:pPr>
        <w:spacing w:after="0"/>
        <w:rPr>
          <w:rFonts w:asciiTheme="minorHAnsi" w:hAnsiTheme="minorHAnsi" w:cs="Arial"/>
          <w:sz w:val="23"/>
          <w:szCs w:val="23"/>
        </w:rPr>
      </w:pPr>
      <w:r w:rsidRPr="00683BFB">
        <w:rPr>
          <w:rFonts w:asciiTheme="minorHAnsi" w:eastAsia="Times New Roman" w:hAnsiTheme="minorHAnsi" w:cs="Calibri"/>
          <w:b/>
          <w:sz w:val="23"/>
          <w:szCs w:val="23"/>
          <w:u w:val="single"/>
        </w:rPr>
        <w:t>The Leadership Team oversees CANs programs and funding</w:t>
      </w:r>
      <w:r w:rsidRPr="00683BFB">
        <w:rPr>
          <w:rFonts w:asciiTheme="minorHAnsi" w:eastAsia="Times New Roman" w:hAnsiTheme="minorHAnsi" w:cs="Calibri"/>
          <w:sz w:val="23"/>
          <w:szCs w:val="23"/>
          <w:u w:val="single"/>
        </w:rPr>
        <w:t>.</w:t>
      </w:r>
      <w:r w:rsidRPr="00683BFB">
        <w:rPr>
          <w:rFonts w:asciiTheme="minorHAnsi" w:eastAsia="Times New Roman" w:hAnsiTheme="minorHAnsi" w:cs="Calibri"/>
          <w:sz w:val="23"/>
          <w:szCs w:val="23"/>
        </w:rPr>
        <w:t xml:space="preserve">  It provides oversight of its programmatic work and </w:t>
      </w:r>
      <w:proofErr w:type="gramStart"/>
      <w:r w:rsidRPr="00683BFB">
        <w:rPr>
          <w:rFonts w:asciiTheme="minorHAnsi" w:eastAsia="Times New Roman" w:hAnsiTheme="minorHAnsi" w:cs="Calibri"/>
          <w:sz w:val="23"/>
          <w:szCs w:val="23"/>
        </w:rPr>
        <w:t>its</w:t>
      </w:r>
      <w:proofErr w:type="gramEnd"/>
      <w:r w:rsidRPr="00683BFB">
        <w:rPr>
          <w:rFonts w:asciiTheme="minorHAnsi" w:eastAsia="Times New Roman" w:hAnsiTheme="minorHAnsi" w:cs="Calibri"/>
          <w:sz w:val="23"/>
          <w:szCs w:val="23"/>
        </w:rPr>
        <w:t xml:space="preserve"> funding to ensure that it meets its mission and is operated effectively and in the best interests of its members, clients, funders, employees, fiscal sponsor and the community at large.  The Leadership Team’s responsibilities include strategic planning, budgeting, seeking funding, organizational operations and community relations. The governing board and officers of CAN’s fiscal sponsor, the Foundation for California Community Colleges (FCCC), are CAN’s fiduciaries for corporate, employer and tax exempt purposes.  As the fiscal sponsor, the FCCC retains ultimate control and discretion over CAN activities, with guidance from the executive director and Leadership Team.</w:t>
      </w:r>
    </w:p>
    <w:p w:rsidR="00683BFB" w:rsidRPr="00683BFB" w:rsidRDefault="00683BFB" w:rsidP="00683BFB">
      <w:pPr>
        <w:spacing w:after="0"/>
        <w:rPr>
          <w:rFonts w:asciiTheme="minorHAnsi" w:hAnsiTheme="minorHAnsi" w:cs="Arial"/>
          <w:sz w:val="23"/>
          <w:szCs w:val="23"/>
        </w:rPr>
      </w:pPr>
    </w:p>
    <w:p w:rsidR="00683BFB" w:rsidRPr="00683BFB" w:rsidRDefault="00683BFB" w:rsidP="00683BFB">
      <w:pPr>
        <w:autoSpaceDE w:val="0"/>
        <w:autoSpaceDN w:val="0"/>
        <w:adjustRightInd w:val="0"/>
        <w:spacing w:after="0" w:line="240" w:lineRule="auto"/>
        <w:rPr>
          <w:rFonts w:asciiTheme="minorHAnsi" w:hAnsiTheme="minorHAnsi" w:cs="Arial"/>
          <w:sz w:val="23"/>
          <w:szCs w:val="23"/>
        </w:rPr>
      </w:pPr>
      <w:r w:rsidRPr="00683BFB">
        <w:rPr>
          <w:rFonts w:asciiTheme="minorHAnsi" w:hAnsiTheme="minorHAnsi" w:cs="Arial"/>
          <w:sz w:val="23"/>
          <w:szCs w:val="23"/>
        </w:rPr>
        <w:t>As a Leadership Team member, I commit and agree to the following Leadership Team functions and terms of engagement:</w:t>
      </w:r>
    </w:p>
    <w:p w:rsidR="00683BFB" w:rsidRPr="00683BFB" w:rsidRDefault="00683BFB" w:rsidP="00683BFB">
      <w:pPr>
        <w:spacing w:after="0" w:line="240" w:lineRule="auto"/>
        <w:jc w:val="center"/>
        <w:rPr>
          <w:rFonts w:asciiTheme="minorHAnsi" w:eastAsia="Times New Roman" w:hAnsiTheme="minorHAnsi" w:cs="Calibri"/>
          <w:b/>
          <w:sz w:val="23"/>
          <w:szCs w:val="23"/>
        </w:rPr>
      </w:pPr>
      <w:r w:rsidRPr="00683BFB">
        <w:rPr>
          <w:rFonts w:asciiTheme="minorHAnsi" w:eastAsia="Times New Roman" w:hAnsiTheme="minorHAnsi" w:cs="Calibri"/>
          <w:b/>
          <w:sz w:val="23"/>
          <w:szCs w:val="23"/>
        </w:rPr>
        <w:t>Leadership Team Functions &amp; Engagement Terms</w:t>
      </w:r>
    </w:p>
    <w:p w:rsidR="00683BFB" w:rsidRPr="00683BFB" w:rsidRDefault="00683BFB" w:rsidP="00683BFB">
      <w:pPr>
        <w:numPr>
          <w:ilvl w:val="0"/>
          <w:numId w:val="8"/>
        </w:numPr>
        <w:spacing w:after="0" w:line="240" w:lineRule="auto"/>
        <w:rPr>
          <w:rFonts w:asciiTheme="minorHAnsi" w:eastAsia="Times New Roman" w:hAnsiTheme="minorHAnsi" w:cs="Calibri"/>
          <w:b/>
          <w:sz w:val="23"/>
          <w:szCs w:val="23"/>
          <w:u w:val="single"/>
        </w:rPr>
      </w:pPr>
      <w:r w:rsidRPr="00683BFB">
        <w:rPr>
          <w:rFonts w:asciiTheme="minorHAnsi" w:eastAsia="Times New Roman" w:hAnsiTheme="minorHAnsi" w:cs="Calibri"/>
          <w:sz w:val="23"/>
          <w:szCs w:val="23"/>
          <w:u w:val="single"/>
        </w:rPr>
        <w:t xml:space="preserve">Operational </w:t>
      </w:r>
    </w:p>
    <w:p w:rsidR="00683BFB" w:rsidRPr="00683BFB" w:rsidRDefault="00683BFB" w:rsidP="00683BFB">
      <w:pPr>
        <w:numPr>
          <w:ilvl w:val="0"/>
          <w:numId w:val="5"/>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 xml:space="preserve">Financial Review and Management </w:t>
      </w:r>
    </w:p>
    <w:p w:rsidR="00683BFB" w:rsidRPr="00683BFB" w:rsidRDefault="00683BFB" w:rsidP="00683BFB">
      <w:pPr>
        <w:numPr>
          <w:ilvl w:val="0"/>
          <w:numId w:val="9"/>
        </w:numPr>
        <w:spacing w:after="0" w:line="240" w:lineRule="auto"/>
        <w:rPr>
          <w:rFonts w:asciiTheme="minorHAnsi" w:eastAsia="SimSun" w:hAnsiTheme="minorHAnsi" w:cs="Calibri"/>
          <w:sz w:val="23"/>
          <w:szCs w:val="23"/>
          <w:lang w:eastAsia="zh-CN"/>
        </w:rPr>
      </w:pPr>
      <w:r w:rsidRPr="00683BFB">
        <w:rPr>
          <w:rFonts w:asciiTheme="minorHAnsi" w:hAnsiTheme="minorHAnsi"/>
          <w:sz w:val="23"/>
          <w:szCs w:val="23"/>
        </w:rPr>
        <w:t>Adopt an annual budget and ensure that adequate financial and other resources are available to advance the CAN’s vision, mission and goals</w:t>
      </w:r>
      <w:r w:rsidRPr="00683BFB">
        <w:rPr>
          <w:rFonts w:asciiTheme="minorHAnsi" w:eastAsia="SimSun" w:hAnsiTheme="minorHAnsi" w:cs="Calibri"/>
          <w:sz w:val="23"/>
          <w:szCs w:val="23"/>
          <w:lang w:eastAsia="zh-CN"/>
        </w:rPr>
        <w:t xml:space="preserve"> </w:t>
      </w:r>
    </w:p>
    <w:p w:rsidR="00683BFB" w:rsidRPr="00683BFB" w:rsidRDefault="00683BFB" w:rsidP="00683BFB">
      <w:pPr>
        <w:numPr>
          <w:ilvl w:val="0"/>
          <w:numId w:val="9"/>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 xml:space="preserve">Faithfully read and understand the organization’s quarterly financial statements </w:t>
      </w:r>
    </w:p>
    <w:p w:rsidR="00683BFB" w:rsidRPr="00683BFB" w:rsidRDefault="00683BFB" w:rsidP="00683BFB">
      <w:pPr>
        <w:numPr>
          <w:ilvl w:val="0"/>
          <w:numId w:val="9"/>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Support CAN’s relationship with its fiscal sponsor, fulfillment of its fiscal sponsor’s fiduciary duties and pursuit of the achievement of its fiscal sponsor’s tax exempt mission.</w:t>
      </w:r>
    </w:p>
    <w:p w:rsidR="00683BFB" w:rsidRPr="00683BFB" w:rsidRDefault="00683BFB" w:rsidP="00683BFB">
      <w:pPr>
        <w:numPr>
          <w:ilvl w:val="0"/>
          <w:numId w:val="5"/>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Fund Development</w:t>
      </w:r>
    </w:p>
    <w:p w:rsidR="00683BFB" w:rsidRPr="00683BFB" w:rsidRDefault="00683BFB" w:rsidP="00683BFB">
      <w:pPr>
        <w:numPr>
          <w:ilvl w:val="0"/>
          <w:numId w:val="15"/>
        </w:numPr>
        <w:spacing w:after="0" w:line="240" w:lineRule="auto"/>
        <w:ind w:left="1800"/>
        <w:rPr>
          <w:rFonts w:asciiTheme="minorHAnsi" w:eastAsia="Times New Roman" w:hAnsiTheme="minorHAnsi" w:cs="Calibri"/>
          <w:sz w:val="23"/>
          <w:szCs w:val="23"/>
        </w:rPr>
      </w:pPr>
      <w:r w:rsidRPr="00683BFB">
        <w:rPr>
          <w:rFonts w:asciiTheme="minorHAnsi" w:eastAsia="SimSun" w:hAnsiTheme="minorHAnsi" w:cs="Calibri"/>
          <w:sz w:val="23"/>
          <w:szCs w:val="23"/>
          <w:lang w:eastAsia="zh-CN"/>
        </w:rPr>
        <w:t>In good faith, make a personal significant financial contribution to CAN annually</w:t>
      </w:r>
    </w:p>
    <w:p w:rsidR="00683BFB" w:rsidRPr="00683BFB" w:rsidRDefault="00683BFB" w:rsidP="00683BFB">
      <w:pPr>
        <w:numPr>
          <w:ilvl w:val="0"/>
          <w:numId w:val="15"/>
        </w:numPr>
        <w:spacing w:after="0" w:line="240" w:lineRule="auto"/>
        <w:ind w:left="1800"/>
        <w:rPr>
          <w:rFonts w:asciiTheme="minorHAnsi" w:eastAsia="Times New Roman" w:hAnsiTheme="minorHAnsi" w:cs="Calibri"/>
          <w:sz w:val="23"/>
          <w:szCs w:val="23"/>
        </w:rPr>
      </w:pPr>
      <w:r w:rsidRPr="00683BFB">
        <w:rPr>
          <w:rFonts w:asciiTheme="minorHAnsi" w:eastAsia="SimSun" w:hAnsiTheme="minorHAnsi" w:cs="Calibri"/>
          <w:sz w:val="23"/>
          <w:szCs w:val="23"/>
          <w:lang w:eastAsia="zh-CN"/>
        </w:rPr>
        <w:t>Leveraging and utilization of talents, relationships and resources to support the advancement of CAN’s vision, mission and programs</w:t>
      </w:r>
    </w:p>
    <w:p w:rsidR="00683BFB" w:rsidRPr="00683BFB" w:rsidRDefault="00683BFB" w:rsidP="00683BFB">
      <w:pPr>
        <w:numPr>
          <w:ilvl w:val="0"/>
          <w:numId w:val="15"/>
        </w:numPr>
        <w:spacing w:after="0" w:line="240" w:lineRule="auto"/>
        <w:ind w:left="1800"/>
        <w:rPr>
          <w:rFonts w:asciiTheme="minorHAnsi" w:eastAsia="Times New Roman" w:hAnsiTheme="minorHAnsi" w:cs="Calibri"/>
          <w:sz w:val="23"/>
          <w:szCs w:val="23"/>
        </w:rPr>
      </w:pPr>
      <w:r w:rsidRPr="00683BFB">
        <w:rPr>
          <w:rFonts w:asciiTheme="minorHAnsi" w:eastAsia="SimSun" w:hAnsiTheme="minorHAnsi" w:cs="Calibri"/>
          <w:sz w:val="23"/>
          <w:szCs w:val="23"/>
          <w:lang w:eastAsia="zh-CN"/>
        </w:rPr>
        <w:t>Participate in CAN’s fundraising events and activities</w:t>
      </w:r>
    </w:p>
    <w:p w:rsidR="00683BFB" w:rsidRDefault="00683BFB">
      <w:pPr>
        <w:spacing w:after="0" w:line="240" w:lineRule="auto"/>
        <w:rPr>
          <w:rFonts w:asciiTheme="minorHAnsi" w:eastAsia="Times New Roman" w:hAnsiTheme="minorHAnsi" w:cs="Calibri"/>
          <w:sz w:val="23"/>
          <w:szCs w:val="23"/>
        </w:rPr>
      </w:pPr>
      <w:r>
        <w:rPr>
          <w:rFonts w:asciiTheme="minorHAnsi" w:eastAsia="Times New Roman" w:hAnsiTheme="minorHAnsi" w:cs="Calibri"/>
          <w:sz w:val="23"/>
          <w:szCs w:val="23"/>
        </w:rPr>
        <w:br w:type="page"/>
      </w:r>
    </w:p>
    <w:p w:rsidR="00683BFB" w:rsidRPr="00683BFB" w:rsidRDefault="00683BFB" w:rsidP="00683BFB">
      <w:pPr>
        <w:numPr>
          <w:ilvl w:val="0"/>
          <w:numId w:val="5"/>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lastRenderedPageBreak/>
        <w:t xml:space="preserve">Human Resource Development </w:t>
      </w:r>
    </w:p>
    <w:p w:rsidR="00683BFB" w:rsidRPr="00683BFB" w:rsidRDefault="00683BFB" w:rsidP="00683BFB">
      <w:pPr>
        <w:numPr>
          <w:ilvl w:val="0"/>
          <w:numId w:val="13"/>
        </w:numPr>
        <w:spacing w:after="0" w:line="240" w:lineRule="auto"/>
        <w:ind w:left="1800"/>
        <w:rPr>
          <w:rFonts w:asciiTheme="minorHAnsi" w:eastAsia="Times New Roman" w:hAnsiTheme="minorHAnsi" w:cs="Calibri"/>
          <w:sz w:val="23"/>
          <w:szCs w:val="23"/>
        </w:rPr>
      </w:pPr>
      <w:r w:rsidRPr="00683BFB">
        <w:rPr>
          <w:rFonts w:asciiTheme="minorHAnsi" w:hAnsiTheme="minorHAnsi" w:cs="Calibri"/>
          <w:sz w:val="23"/>
          <w:szCs w:val="23"/>
        </w:rPr>
        <w:t>Ensure that CAN is following fair and legal human resources policies</w:t>
      </w:r>
      <w:r w:rsidRPr="00683BFB">
        <w:rPr>
          <w:rFonts w:asciiTheme="minorHAnsi" w:eastAsia="Times New Roman" w:hAnsiTheme="minorHAnsi" w:cs="Calibri"/>
          <w:sz w:val="23"/>
          <w:szCs w:val="23"/>
        </w:rPr>
        <w:t>, consistent with the personnel policies and practices of its fiscal sponsor</w:t>
      </w:r>
    </w:p>
    <w:p w:rsidR="00683BFB" w:rsidRPr="00683BFB" w:rsidRDefault="00683BFB" w:rsidP="00683BFB">
      <w:pPr>
        <w:numPr>
          <w:ilvl w:val="0"/>
          <w:numId w:val="13"/>
        </w:numPr>
        <w:spacing w:after="0" w:line="240" w:lineRule="auto"/>
        <w:ind w:left="1800"/>
        <w:rPr>
          <w:rFonts w:asciiTheme="minorHAnsi" w:eastAsia="Times New Roman" w:hAnsiTheme="minorHAnsi" w:cs="Calibri"/>
          <w:sz w:val="23"/>
          <w:szCs w:val="23"/>
        </w:rPr>
      </w:pPr>
      <w:r w:rsidRPr="00683BFB">
        <w:rPr>
          <w:rFonts w:asciiTheme="minorHAnsi" w:hAnsiTheme="minorHAnsi"/>
          <w:sz w:val="23"/>
          <w:szCs w:val="23"/>
        </w:rPr>
        <w:t xml:space="preserve">Recommend the hiring, dismissal, and compensation of the Executive Director of CAN.  Regularly support and annually evaluate performance of </w:t>
      </w:r>
      <w:r w:rsidRPr="00683BFB">
        <w:rPr>
          <w:rFonts w:asciiTheme="minorHAnsi" w:eastAsia="Times New Roman" w:hAnsiTheme="minorHAnsi" w:cs="Calibri"/>
          <w:sz w:val="23"/>
          <w:szCs w:val="23"/>
        </w:rPr>
        <w:t xml:space="preserve">CAN’s Executive Director </w:t>
      </w:r>
    </w:p>
    <w:p w:rsidR="00683BFB" w:rsidRPr="00683BFB" w:rsidRDefault="00683BFB" w:rsidP="00683BFB">
      <w:pPr>
        <w:numPr>
          <w:ilvl w:val="0"/>
          <w:numId w:val="5"/>
        </w:numPr>
        <w:spacing w:after="0" w:line="240" w:lineRule="auto"/>
        <w:rPr>
          <w:rFonts w:asciiTheme="minorHAnsi" w:eastAsia="SimSun" w:hAnsiTheme="minorHAnsi" w:cs="Calibri"/>
          <w:sz w:val="23"/>
          <w:szCs w:val="23"/>
          <w:lang w:eastAsia="zh-CN"/>
        </w:rPr>
      </w:pPr>
      <w:r w:rsidRPr="00683BFB">
        <w:rPr>
          <w:rFonts w:asciiTheme="minorHAnsi" w:eastAsia="Times New Roman" w:hAnsiTheme="minorHAnsi" w:cs="Calibri"/>
          <w:sz w:val="23"/>
          <w:szCs w:val="23"/>
        </w:rPr>
        <w:t xml:space="preserve">Leadership Team Development: </w:t>
      </w:r>
    </w:p>
    <w:p w:rsidR="00683BFB" w:rsidRPr="00683BFB" w:rsidRDefault="00683BFB" w:rsidP="00683BFB">
      <w:pPr>
        <w:numPr>
          <w:ilvl w:val="0"/>
          <w:numId w:val="14"/>
        </w:numPr>
        <w:spacing w:after="0" w:line="240" w:lineRule="auto"/>
        <w:ind w:left="1800"/>
        <w:rPr>
          <w:rFonts w:asciiTheme="minorHAnsi" w:eastAsia="SimSun" w:hAnsiTheme="minorHAnsi" w:cs="Calibri"/>
          <w:sz w:val="23"/>
          <w:szCs w:val="23"/>
          <w:lang w:eastAsia="zh-CN"/>
        </w:rPr>
      </w:pPr>
      <w:r w:rsidRPr="00683BFB">
        <w:rPr>
          <w:rFonts w:asciiTheme="minorHAnsi" w:eastAsia="Times New Roman" w:hAnsiTheme="minorHAnsi" w:cs="Calibri"/>
          <w:sz w:val="23"/>
          <w:szCs w:val="23"/>
        </w:rPr>
        <w:t xml:space="preserve">In coordination with the Leadership Development Committee, recruit, recommend and engage new </w:t>
      </w:r>
      <w:r w:rsidRPr="00683BFB">
        <w:rPr>
          <w:rFonts w:asciiTheme="minorHAnsi" w:eastAsia="SimSun" w:hAnsiTheme="minorHAnsi" w:cs="Calibri"/>
          <w:sz w:val="23"/>
          <w:szCs w:val="23"/>
          <w:lang w:eastAsia="zh-CN"/>
        </w:rPr>
        <w:t xml:space="preserve">Leadership Team members who can make a positive contribution to CAN  </w:t>
      </w:r>
    </w:p>
    <w:p w:rsidR="00683BFB" w:rsidRPr="00683BFB" w:rsidRDefault="00683BFB" w:rsidP="00683BFB">
      <w:pPr>
        <w:numPr>
          <w:ilvl w:val="0"/>
          <w:numId w:val="14"/>
        </w:numPr>
        <w:spacing w:after="0" w:line="240" w:lineRule="auto"/>
        <w:ind w:left="1800"/>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Annually evaluate individual and whole group performance of Leadership Team to ensure effectiveness</w:t>
      </w:r>
    </w:p>
    <w:p w:rsidR="00683BFB" w:rsidRPr="00683BFB" w:rsidRDefault="00683BFB" w:rsidP="009A2CC1">
      <w:pPr>
        <w:numPr>
          <w:ilvl w:val="0"/>
          <w:numId w:val="14"/>
        </w:numPr>
        <w:spacing w:after="0" w:line="240" w:lineRule="auto"/>
        <w:ind w:left="1800"/>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Actively participate in Leadership Team leadership development activities</w:t>
      </w:r>
    </w:p>
    <w:p w:rsidR="008D1D35" w:rsidRPr="00683BFB" w:rsidRDefault="008D1D35" w:rsidP="000F206C">
      <w:pPr>
        <w:numPr>
          <w:ilvl w:val="0"/>
          <w:numId w:val="8"/>
        </w:numPr>
        <w:spacing w:before="120" w:after="0" w:line="240" w:lineRule="auto"/>
        <w:rPr>
          <w:rFonts w:asciiTheme="minorHAnsi" w:eastAsia="Times New Roman" w:hAnsiTheme="minorHAnsi" w:cs="Calibri"/>
          <w:sz w:val="23"/>
          <w:szCs w:val="23"/>
          <w:u w:val="single"/>
        </w:rPr>
      </w:pPr>
      <w:r w:rsidRPr="00683BFB">
        <w:rPr>
          <w:rFonts w:asciiTheme="minorHAnsi" w:eastAsia="Times New Roman" w:hAnsiTheme="minorHAnsi" w:cs="Calibri"/>
          <w:sz w:val="23"/>
          <w:szCs w:val="23"/>
          <w:u w:val="single"/>
        </w:rPr>
        <w:t>Strategic Planning and Visioning</w:t>
      </w:r>
    </w:p>
    <w:p w:rsidR="008D1D35" w:rsidRPr="00683BFB" w:rsidRDefault="008D1D35" w:rsidP="008D1D35">
      <w:pPr>
        <w:numPr>
          <w:ilvl w:val="0"/>
          <w:numId w:val="16"/>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Define/set the direction for CAN</w:t>
      </w:r>
      <w:r w:rsidR="00C8365E" w:rsidRPr="00683BFB">
        <w:rPr>
          <w:rFonts w:asciiTheme="minorHAnsi" w:eastAsia="Times New Roman" w:hAnsiTheme="minorHAnsi" w:cs="Calibri"/>
          <w:sz w:val="23"/>
          <w:szCs w:val="23"/>
        </w:rPr>
        <w:t xml:space="preserve"> mission and vision</w:t>
      </w:r>
    </w:p>
    <w:p w:rsidR="008D1D35" w:rsidRPr="00683BFB" w:rsidRDefault="008D1D35" w:rsidP="008D1D35">
      <w:pPr>
        <w:numPr>
          <w:ilvl w:val="0"/>
          <w:numId w:val="16"/>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Actively develop and support the 3-5 year strategic obje</w:t>
      </w:r>
      <w:r w:rsidR="00C8365E" w:rsidRPr="00683BFB">
        <w:rPr>
          <w:rFonts w:asciiTheme="minorHAnsi" w:eastAsia="Times New Roman" w:hAnsiTheme="minorHAnsi" w:cs="Calibri"/>
          <w:sz w:val="23"/>
          <w:szCs w:val="23"/>
        </w:rPr>
        <w:t>ctives/plan of the organization and its annual implementation plan</w:t>
      </w:r>
    </w:p>
    <w:p w:rsidR="008D1D35" w:rsidRPr="00683BFB" w:rsidRDefault="00C8365E" w:rsidP="008D1D35">
      <w:pPr>
        <w:numPr>
          <w:ilvl w:val="0"/>
          <w:numId w:val="16"/>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Annually m</w:t>
      </w:r>
      <w:r w:rsidR="008D1D35" w:rsidRPr="00683BFB">
        <w:rPr>
          <w:rFonts w:asciiTheme="minorHAnsi" w:eastAsia="Times New Roman" w:hAnsiTheme="minorHAnsi" w:cs="Calibri"/>
          <w:sz w:val="23"/>
          <w:szCs w:val="23"/>
        </w:rPr>
        <w:t xml:space="preserve">onitor </w:t>
      </w:r>
      <w:r w:rsidRPr="00683BFB">
        <w:rPr>
          <w:rFonts w:asciiTheme="minorHAnsi" w:eastAsia="Times New Roman" w:hAnsiTheme="minorHAnsi" w:cs="Calibri"/>
          <w:sz w:val="23"/>
          <w:szCs w:val="23"/>
        </w:rPr>
        <w:t>and evaluate</w:t>
      </w:r>
      <w:r w:rsidR="008D1D35" w:rsidRPr="00683BFB">
        <w:rPr>
          <w:rFonts w:asciiTheme="minorHAnsi" w:eastAsia="Times New Roman" w:hAnsiTheme="minorHAnsi" w:cs="Calibri"/>
          <w:sz w:val="23"/>
          <w:szCs w:val="23"/>
        </w:rPr>
        <w:t xml:space="preserve"> organizational success </w:t>
      </w:r>
    </w:p>
    <w:p w:rsidR="008417CC" w:rsidRPr="00683BFB" w:rsidRDefault="008417CC" w:rsidP="000F206C">
      <w:pPr>
        <w:numPr>
          <w:ilvl w:val="0"/>
          <w:numId w:val="8"/>
        </w:numPr>
        <w:spacing w:before="120" w:after="0" w:line="240" w:lineRule="auto"/>
        <w:rPr>
          <w:rFonts w:asciiTheme="minorHAnsi" w:eastAsia="Times New Roman" w:hAnsiTheme="minorHAnsi" w:cs="Calibri"/>
          <w:sz w:val="23"/>
          <w:szCs w:val="23"/>
          <w:u w:val="single"/>
        </w:rPr>
      </w:pPr>
      <w:r w:rsidRPr="00683BFB">
        <w:rPr>
          <w:rFonts w:asciiTheme="minorHAnsi" w:eastAsia="Times New Roman" w:hAnsiTheme="minorHAnsi" w:cs="Calibri"/>
          <w:sz w:val="23"/>
          <w:szCs w:val="23"/>
          <w:u w:val="single"/>
        </w:rPr>
        <w:t>Raise Community Profile</w:t>
      </w:r>
    </w:p>
    <w:p w:rsidR="008417CC" w:rsidRPr="00683BFB" w:rsidRDefault="008417CC" w:rsidP="008417CC">
      <w:pPr>
        <w:numPr>
          <w:ilvl w:val="0"/>
          <w:numId w:val="10"/>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 xml:space="preserve">Serve as the advocacy base and voice for </w:t>
      </w:r>
      <w:r w:rsidR="008D1D35" w:rsidRPr="00683BFB">
        <w:rPr>
          <w:rFonts w:asciiTheme="minorHAnsi" w:eastAsia="Times New Roman" w:hAnsiTheme="minorHAnsi" w:cs="Calibri"/>
          <w:sz w:val="23"/>
          <w:szCs w:val="23"/>
        </w:rPr>
        <w:t>CAN</w:t>
      </w:r>
    </w:p>
    <w:p w:rsidR="008417CC" w:rsidRPr="00683BFB" w:rsidRDefault="008417CC" w:rsidP="008417CC">
      <w:pPr>
        <w:numPr>
          <w:ilvl w:val="0"/>
          <w:numId w:val="10"/>
        </w:numPr>
        <w:spacing w:after="0" w:line="240" w:lineRule="auto"/>
        <w:rPr>
          <w:rFonts w:asciiTheme="minorHAnsi" w:eastAsia="Times New Roman" w:hAnsiTheme="minorHAnsi" w:cs="Calibri"/>
          <w:sz w:val="23"/>
          <w:szCs w:val="23"/>
        </w:rPr>
      </w:pPr>
      <w:r w:rsidRPr="00683BFB">
        <w:rPr>
          <w:rFonts w:asciiTheme="minorHAnsi" w:eastAsia="Times New Roman" w:hAnsiTheme="minorHAnsi" w:cs="Calibri"/>
          <w:sz w:val="23"/>
          <w:szCs w:val="23"/>
        </w:rPr>
        <w:t xml:space="preserve">Build relationships with </w:t>
      </w:r>
      <w:r w:rsidR="00D00E68" w:rsidRPr="00683BFB">
        <w:rPr>
          <w:rFonts w:asciiTheme="minorHAnsi" w:eastAsia="SimSun" w:hAnsiTheme="minorHAnsi" w:cs="Calibri"/>
          <w:sz w:val="23"/>
          <w:szCs w:val="23"/>
          <w:lang w:eastAsia="zh-CN"/>
        </w:rPr>
        <w:t>Leadership Team, staff and community partners</w:t>
      </w:r>
    </w:p>
    <w:p w:rsidR="00D00E68" w:rsidRPr="00683BFB" w:rsidRDefault="00D00E68" w:rsidP="00D00E68">
      <w:pPr>
        <w:numPr>
          <w:ilvl w:val="0"/>
          <w:numId w:val="10"/>
        </w:numPr>
        <w:spacing w:after="0" w:line="240" w:lineRule="auto"/>
        <w:rPr>
          <w:rFonts w:asciiTheme="minorHAnsi" w:hAnsiTheme="minorHAnsi" w:cs="Calibri"/>
          <w:sz w:val="23"/>
          <w:szCs w:val="23"/>
          <w:u w:val="single"/>
        </w:rPr>
      </w:pPr>
      <w:r w:rsidRPr="00683BFB">
        <w:rPr>
          <w:rFonts w:asciiTheme="minorHAnsi" w:hAnsiTheme="minorHAnsi"/>
          <w:sz w:val="23"/>
          <w:szCs w:val="23"/>
        </w:rPr>
        <w:t>Provide policy direction for CAN consistent with California Afterschool Advocacy Alliance (CA3), Mott’s Vision for Statewide Afterschool Networks and the tenets of partner agencies</w:t>
      </w:r>
    </w:p>
    <w:p w:rsidR="00D00E68" w:rsidRPr="00683BFB" w:rsidRDefault="00D00E68" w:rsidP="00D00E68">
      <w:pPr>
        <w:numPr>
          <w:ilvl w:val="0"/>
          <w:numId w:val="10"/>
        </w:numPr>
        <w:spacing w:after="0" w:line="240" w:lineRule="auto"/>
        <w:rPr>
          <w:rFonts w:asciiTheme="minorHAnsi" w:eastAsia="SimSun" w:hAnsiTheme="minorHAnsi" w:cs="Calibri"/>
          <w:sz w:val="23"/>
          <w:szCs w:val="23"/>
          <w:lang w:eastAsia="zh-CN"/>
        </w:rPr>
      </w:pPr>
      <w:r w:rsidRPr="00683BFB">
        <w:rPr>
          <w:rFonts w:asciiTheme="minorHAnsi" w:hAnsiTheme="minorHAnsi"/>
          <w:sz w:val="23"/>
          <w:szCs w:val="23"/>
        </w:rPr>
        <w:t>Positively represent CAN in public. Leadership Team members are expected to discuss CAN informally and, upon occasion, to represent CAN at events such as conferences, workshops, and community m</w:t>
      </w:r>
      <w:r w:rsidR="00C8365E" w:rsidRPr="00683BFB">
        <w:rPr>
          <w:rFonts w:asciiTheme="minorHAnsi" w:hAnsiTheme="minorHAnsi"/>
          <w:sz w:val="23"/>
          <w:szCs w:val="23"/>
        </w:rPr>
        <w:t>eetings</w:t>
      </w:r>
    </w:p>
    <w:p w:rsidR="00D00E68" w:rsidRPr="00683BFB" w:rsidRDefault="00D00E68" w:rsidP="00D00E68">
      <w:pPr>
        <w:pStyle w:val="ListParagraph"/>
        <w:numPr>
          <w:ilvl w:val="0"/>
          <w:numId w:val="10"/>
        </w:numPr>
        <w:autoSpaceDE w:val="0"/>
        <w:autoSpaceDN w:val="0"/>
        <w:adjustRightInd w:val="0"/>
        <w:spacing w:after="0" w:line="240" w:lineRule="auto"/>
        <w:rPr>
          <w:rFonts w:asciiTheme="minorHAnsi" w:hAnsiTheme="minorHAnsi" w:cs="Arial"/>
          <w:sz w:val="23"/>
          <w:szCs w:val="23"/>
        </w:rPr>
      </w:pPr>
      <w:r w:rsidRPr="00683BFB">
        <w:rPr>
          <w:rFonts w:asciiTheme="minorHAnsi" w:hAnsiTheme="minorHAnsi" w:cs="Arial"/>
          <w:sz w:val="23"/>
          <w:szCs w:val="23"/>
        </w:rPr>
        <w:t xml:space="preserve">Collect relevant information and perspectives from </w:t>
      </w:r>
      <w:r w:rsidR="00C8365E" w:rsidRPr="00683BFB">
        <w:rPr>
          <w:rFonts w:asciiTheme="minorHAnsi" w:hAnsiTheme="minorHAnsi" w:cs="Arial"/>
          <w:sz w:val="23"/>
          <w:szCs w:val="23"/>
        </w:rPr>
        <w:t>our</w:t>
      </w:r>
      <w:r w:rsidRPr="00683BFB">
        <w:rPr>
          <w:rFonts w:asciiTheme="minorHAnsi" w:hAnsiTheme="minorHAnsi" w:cs="Arial"/>
          <w:sz w:val="23"/>
          <w:szCs w:val="23"/>
        </w:rPr>
        <w:t xml:space="preserve"> constituents </w:t>
      </w:r>
      <w:r w:rsidR="00C8365E" w:rsidRPr="00683BFB">
        <w:rPr>
          <w:rFonts w:asciiTheme="minorHAnsi" w:hAnsiTheme="minorHAnsi" w:cs="Arial"/>
          <w:sz w:val="23"/>
          <w:szCs w:val="23"/>
        </w:rPr>
        <w:t>and/</w:t>
      </w:r>
      <w:r w:rsidRPr="00683BFB">
        <w:rPr>
          <w:rFonts w:asciiTheme="minorHAnsi" w:hAnsiTheme="minorHAnsi" w:cs="Arial"/>
          <w:sz w:val="23"/>
          <w:szCs w:val="23"/>
        </w:rPr>
        <w:t>or other divisions/offices</w:t>
      </w:r>
    </w:p>
    <w:p w:rsidR="00D00E68" w:rsidRPr="00683BFB" w:rsidRDefault="00D00E68" w:rsidP="00D00E68">
      <w:pPr>
        <w:pStyle w:val="ListParagraph"/>
        <w:numPr>
          <w:ilvl w:val="0"/>
          <w:numId w:val="10"/>
        </w:numPr>
        <w:autoSpaceDE w:val="0"/>
        <w:autoSpaceDN w:val="0"/>
        <w:adjustRightInd w:val="0"/>
        <w:spacing w:after="0" w:line="240" w:lineRule="auto"/>
        <w:rPr>
          <w:rFonts w:asciiTheme="minorHAnsi" w:hAnsiTheme="minorHAnsi" w:cs="Arial"/>
          <w:sz w:val="23"/>
          <w:szCs w:val="23"/>
        </w:rPr>
      </w:pPr>
      <w:r w:rsidRPr="00683BFB">
        <w:rPr>
          <w:rFonts w:asciiTheme="minorHAnsi" w:hAnsiTheme="minorHAnsi" w:cs="Arial"/>
          <w:sz w:val="23"/>
          <w:szCs w:val="23"/>
        </w:rPr>
        <w:t>Disseminate CAN and expanded learning time information to our constituents</w:t>
      </w:r>
    </w:p>
    <w:p w:rsidR="0045448C" w:rsidRPr="00683BFB" w:rsidRDefault="00D00E68" w:rsidP="000F206C">
      <w:pPr>
        <w:pStyle w:val="ListParagraph"/>
        <w:numPr>
          <w:ilvl w:val="0"/>
          <w:numId w:val="8"/>
        </w:numPr>
        <w:spacing w:before="120" w:after="0" w:line="240" w:lineRule="auto"/>
        <w:contextualSpacing w:val="0"/>
        <w:rPr>
          <w:rFonts w:asciiTheme="minorHAnsi" w:hAnsiTheme="minorHAnsi" w:cs="Calibri"/>
          <w:sz w:val="23"/>
          <w:szCs w:val="23"/>
          <w:u w:val="single"/>
        </w:rPr>
      </w:pPr>
      <w:r w:rsidRPr="00683BFB">
        <w:rPr>
          <w:rFonts w:asciiTheme="minorHAnsi" w:hAnsiTheme="minorHAnsi" w:cs="Calibri"/>
          <w:sz w:val="23"/>
          <w:szCs w:val="23"/>
          <w:u w:val="single"/>
        </w:rPr>
        <w:t>Leadership Team Meetings</w:t>
      </w:r>
      <w:r w:rsidR="0045448C" w:rsidRPr="00683BFB">
        <w:rPr>
          <w:rFonts w:asciiTheme="minorHAnsi" w:hAnsiTheme="minorHAnsi" w:cs="Calibri"/>
          <w:sz w:val="23"/>
          <w:szCs w:val="23"/>
          <w:u w:val="single"/>
        </w:rPr>
        <w:t>:  Time &amp; Effort</w:t>
      </w:r>
    </w:p>
    <w:p w:rsidR="00CA544A" w:rsidRPr="00683BFB" w:rsidRDefault="00D00E68" w:rsidP="00CA544A">
      <w:pPr>
        <w:numPr>
          <w:ilvl w:val="0"/>
          <w:numId w:val="12"/>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 xml:space="preserve">Prepare for and </w:t>
      </w:r>
      <w:r w:rsidR="00CA544A" w:rsidRPr="00683BFB">
        <w:rPr>
          <w:rFonts w:asciiTheme="minorHAnsi" w:eastAsia="SimSun" w:hAnsiTheme="minorHAnsi" w:cs="Calibri"/>
          <w:sz w:val="23"/>
          <w:szCs w:val="23"/>
          <w:lang w:eastAsia="zh-CN"/>
        </w:rPr>
        <w:t xml:space="preserve">review </w:t>
      </w:r>
      <w:r w:rsidR="007E476B" w:rsidRPr="00683BFB">
        <w:rPr>
          <w:rFonts w:asciiTheme="minorHAnsi" w:eastAsia="SimSun" w:hAnsiTheme="minorHAnsi" w:cs="Calibri"/>
          <w:sz w:val="23"/>
          <w:szCs w:val="23"/>
          <w:lang w:eastAsia="zh-CN"/>
        </w:rPr>
        <w:t>Leadership Team</w:t>
      </w:r>
      <w:r w:rsidR="00CA544A" w:rsidRPr="00683BFB">
        <w:rPr>
          <w:rFonts w:asciiTheme="minorHAnsi" w:eastAsia="SimSun" w:hAnsiTheme="minorHAnsi" w:cs="Calibri"/>
          <w:sz w:val="23"/>
          <w:szCs w:val="23"/>
          <w:lang w:eastAsia="zh-CN"/>
        </w:rPr>
        <w:t xml:space="preserve"> </w:t>
      </w:r>
      <w:r w:rsidRPr="00683BFB">
        <w:rPr>
          <w:rFonts w:asciiTheme="minorHAnsi" w:eastAsia="SimSun" w:hAnsiTheme="minorHAnsi" w:cs="Calibri"/>
          <w:sz w:val="23"/>
          <w:szCs w:val="23"/>
          <w:lang w:eastAsia="zh-CN"/>
        </w:rPr>
        <w:t>materials prior to meetings</w:t>
      </w:r>
      <w:r w:rsidR="00CA544A" w:rsidRPr="00683BFB">
        <w:rPr>
          <w:rFonts w:asciiTheme="minorHAnsi" w:eastAsia="SimSun" w:hAnsiTheme="minorHAnsi" w:cs="Calibri"/>
          <w:sz w:val="23"/>
          <w:szCs w:val="23"/>
          <w:lang w:eastAsia="zh-CN"/>
        </w:rPr>
        <w:t xml:space="preserve">, participate in, and attend </w:t>
      </w:r>
      <w:r w:rsidR="002E4C56" w:rsidRPr="00683BFB">
        <w:rPr>
          <w:rFonts w:asciiTheme="minorHAnsi" w:eastAsia="SimSun" w:hAnsiTheme="minorHAnsi" w:cs="Calibri"/>
          <w:sz w:val="23"/>
          <w:szCs w:val="23"/>
          <w:lang w:eastAsia="zh-CN"/>
        </w:rPr>
        <w:t xml:space="preserve">100% </w:t>
      </w:r>
      <w:r w:rsidR="00AB5D47" w:rsidRPr="00683BFB">
        <w:rPr>
          <w:rFonts w:asciiTheme="minorHAnsi" w:eastAsia="SimSun" w:hAnsiTheme="minorHAnsi" w:cs="Calibri"/>
          <w:sz w:val="23"/>
          <w:szCs w:val="23"/>
          <w:lang w:eastAsia="zh-CN"/>
        </w:rPr>
        <w:t xml:space="preserve">of the </w:t>
      </w:r>
      <w:r w:rsidR="00CA544A" w:rsidRPr="00683BFB">
        <w:rPr>
          <w:rFonts w:asciiTheme="minorHAnsi" w:eastAsia="SimSun" w:hAnsiTheme="minorHAnsi" w:cs="Calibri"/>
          <w:sz w:val="23"/>
          <w:szCs w:val="23"/>
          <w:lang w:eastAsia="zh-CN"/>
        </w:rPr>
        <w:t xml:space="preserve">quarterly </w:t>
      </w:r>
      <w:r w:rsidR="00FF7F2D" w:rsidRPr="00683BFB">
        <w:rPr>
          <w:rFonts w:asciiTheme="minorHAnsi" w:eastAsia="SimSun" w:hAnsiTheme="minorHAnsi" w:cs="Calibri"/>
          <w:sz w:val="23"/>
          <w:szCs w:val="23"/>
          <w:lang w:eastAsia="zh-CN"/>
        </w:rPr>
        <w:t>Leadership Team</w:t>
      </w:r>
      <w:r w:rsidR="00CA544A" w:rsidRPr="00683BFB">
        <w:rPr>
          <w:rFonts w:asciiTheme="minorHAnsi" w:eastAsia="SimSun" w:hAnsiTheme="minorHAnsi" w:cs="Calibri"/>
          <w:sz w:val="23"/>
          <w:szCs w:val="23"/>
          <w:lang w:eastAsia="zh-CN"/>
        </w:rPr>
        <w:t xml:space="preserve"> meetings. </w:t>
      </w:r>
      <w:r w:rsidR="002E4C56" w:rsidRPr="00683BFB">
        <w:rPr>
          <w:rFonts w:asciiTheme="minorHAnsi" w:eastAsia="SimSun" w:hAnsiTheme="minorHAnsi" w:cs="Calibri"/>
          <w:sz w:val="23"/>
          <w:szCs w:val="23"/>
          <w:lang w:eastAsia="zh-CN"/>
        </w:rPr>
        <w:t xml:space="preserve"> If necessary, a Leadership Team member may require one excused absence per year. </w:t>
      </w:r>
      <w:r w:rsidR="00CA544A" w:rsidRPr="00683BFB">
        <w:rPr>
          <w:rFonts w:asciiTheme="minorHAnsi" w:eastAsia="SimSun" w:hAnsiTheme="minorHAnsi" w:cs="Calibri"/>
          <w:sz w:val="23"/>
          <w:szCs w:val="23"/>
          <w:lang w:eastAsia="zh-CN"/>
        </w:rPr>
        <w:t xml:space="preserve"> </w:t>
      </w:r>
      <w:r w:rsidR="002E4C56" w:rsidRPr="00683BFB">
        <w:rPr>
          <w:rFonts w:asciiTheme="minorHAnsi" w:eastAsia="SimSun" w:hAnsiTheme="minorHAnsi" w:cs="Calibri"/>
          <w:sz w:val="23"/>
          <w:szCs w:val="23"/>
          <w:lang w:eastAsia="zh-CN"/>
        </w:rPr>
        <w:t xml:space="preserve">An unexcused absence will trigger communication from CAN for cause, </w:t>
      </w:r>
      <w:r w:rsidR="00AE3B6A" w:rsidRPr="00683BFB">
        <w:rPr>
          <w:rFonts w:asciiTheme="minorHAnsi" w:eastAsia="SimSun" w:hAnsiTheme="minorHAnsi" w:cs="Calibri"/>
          <w:sz w:val="23"/>
          <w:szCs w:val="23"/>
          <w:lang w:eastAsia="zh-CN"/>
        </w:rPr>
        <w:t>meeting update</w:t>
      </w:r>
      <w:r w:rsidR="002E4C56" w:rsidRPr="00683BFB">
        <w:rPr>
          <w:rFonts w:asciiTheme="minorHAnsi" w:eastAsia="SimSun" w:hAnsiTheme="minorHAnsi" w:cs="Calibri"/>
          <w:sz w:val="23"/>
          <w:szCs w:val="23"/>
          <w:lang w:eastAsia="zh-CN"/>
        </w:rPr>
        <w:t xml:space="preserve"> and</w:t>
      </w:r>
      <w:r w:rsidR="00AB5D47" w:rsidRPr="00683BFB">
        <w:rPr>
          <w:rFonts w:asciiTheme="minorHAnsi" w:eastAsia="SimSun" w:hAnsiTheme="minorHAnsi" w:cs="Calibri"/>
          <w:sz w:val="23"/>
          <w:szCs w:val="23"/>
          <w:lang w:eastAsia="zh-CN"/>
        </w:rPr>
        <w:t>/or</w:t>
      </w:r>
      <w:r w:rsidR="002E4C56" w:rsidRPr="00683BFB">
        <w:rPr>
          <w:rFonts w:asciiTheme="minorHAnsi" w:eastAsia="SimSun" w:hAnsiTheme="minorHAnsi" w:cs="Calibri"/>
          <w:sz w:val="23"/>
          <w:szCs w:val="23"/>
          <w:lang w:eastAsia="zh-CN"/>
        </w:rPr>
        <w:t xml:space="preserve"> </w:t>
      </w:r>
      <w:r w:rsidR="00AE3B6A" w:rsidRPr="00683BFB">
        <w:rPr>
          <w:rFonts w:asciiTheme="minorHAnsi" w:eastAsia="SimSun" w:hAnsiTheme="minorHAnsi" w:cs="Calibri"/>
          <w:sz w:val="23"/>
          <w:szCs w:val="23"/>
          <w:lang w:eastAsia="zh-CN"/>
        </w:rPr>
        <w:t>request</w:t>
      </w:r>
      <w:r w:rsidR="002E4C56" w:rsidRPr="00683BFB">
        <w:rPr>
          <w:rFonts w:asciiTheme="minorHAnsi" w:eastAsia="SimSun" w:hAnsiTheme="minorHAnsi" w:cs="Calibri"/>
          <w:sz w:val="23"/>
          <w:szCs w:val="23"/>
          <w:lang w:eastAsia="zh-CN"/>
        </w:rPr>
        <w:t xml:space="preserve"> in Leadership Team resignation</w:t>
      </w:r>
      <w:r w:rsidR="00AE3B6A" w:rsidRPr="00683BFB">
        <w:rPr>
          <w:rFonts w:asciiTheme="minorHAnsi" w:eastAsia="SimSun" w:hAnsiTheme="minorHAnsi" w:cs="Calibri"/>
          <w:sz w:val="23"/>
          <w:szCs w:val="23"/>
          <w:lang w:eastAsia="zh-CN"/>
        </w:rPr>
        <w:t xml:space="preserve"> as the case may be</w:t>
      </w:r>
      <w:r w:rsidR="002E4C56" w:rsidRPr="00683BFB">
        <w:rPr>
          <w:rFonts w:asciiTheme="minorHAnsi" w:eastAsia="SimSun" w:hAnsiTheme="minorHAnsi" w:cs="Calibri"/>
          <w:sz w:val="23"/>
          <w:szCs w:val="23"/>
          <w:lang w:eastAsia="zh-CN"/>
        </w:rPr>
        <w:t>.</w:t>
      </w:r>
    </w:p>
    <w:p w:rsidR="00CA544A" w:rsidRPr="00683BFB" w:rsidRDefault="00CA544A" w:rsidP="00CA544A">
      <w:pPr>
        <w:numPr>
          <w:ilvl w:val="0"/>
          <w:numId w:val="12"/>
        </w:numPr>
        <w:spacing w:after="0" w:line="240" w:lineRule="auto"/>
        <w:contextualSpacing/>
        <w:rPr>
          <w:rFonts w:asciiTheme="minorHAnsi" w:hAnsiTheme="minorHAnsi"/>
          <w:sz w:val="23"/>
          <w:szCs w:val="23"/>
        </w:rPr>
      </w:pPr>
      <w:r w:rsidRPr="00683BFB">
        <w:rPr>
          <w:rFonts w:asciiTheme="minorHAnsi" w:hAnsiTheme="minorHAnsi"/>
          <w:sz w:val="23"/>
          <w:szCs w:val="23"/>
        </w:rPr>
        <w:t>Resp</w:t>
      </w:r>
      <w:r w:rsidR="00C8365E" w:rsidRPr="00683BFB">
        <w:rPr>
          <w:rFonts w:asciiTheme="minorHAnsi" w:hAnsiTheme="minorHAnsi"/>
          <w:sz w:val="23"/>
          <w:szCs w:val="23"/>
        </w:rPr>
        <w:t xml:space="preserve">ond to time-sensitive communications (within </w:t>
      </w:r>
      <w:r w:rsidR="00E65FEF" w:rsidRPr="00683BFB">
        <w:rPr>
          <w:rFonts w:asciiTheme="minorHAnsi" w:hAnsiTheme="minorHAnsi"/>
          <w:sz w:val="23"/>
          <w:szCs w:val="23"/>
        </w:rPr>
        <w:t>2 business</w:t>
      </w:r>
      <w:r w:rsidR="00C8365E" w:rsidRPr="00683BFB">
        <w:rPr>
          <w:rFonts w:asciiTheme="minorHAnsi" w:hAnsiTheme="minorHAnsi"/>
          <w:sz w:val="23"/>
          <w:szCs w:val="23"/>
        </w:rPr>
        <w:t xml:space="preserve"> </w:t>
      </w:r>
      <w:r w:rsidR="00E65FEF" w:rsidRPr="00683BFB">
        <w:rPr>
          <w:rFonts w:asciiTheme="minorHAnsi" w:hAnsiTheme="minorHAnsi"/>
          <w:sz w:val="23"/>
          <w:szCs w:val="23"/>
        </w:rPr>
        <w:t>days</w:t>
      </w:r>
      <w:r w:rsidR="00C8365E" w:rsidRPr="00683BFB">
        <w:rPr>
          <w:rFonts w:asciiTheme="minorHAnsi" w:hAnsiTheme="minorHAnsi"/>
          <w:sz w:val="23"/>
          <w:szCs w:val="23"/>
        </w:rPr>
        <w:t>)</w:t>
      </w:r>
      <w:r w:rsidRPr="00683BFB">
        <w:rPr>
          <w:rFonts w:asciiTheme="minorHAnsi" w:hAnsiTheme="minorHAnsi"/>
          <w:sz w:val="23"/>
          <w:szCs w:val="23"/>
        </w:rPr>
        <w:t xml:space="preserve"> from the Executive Director or other Leadership Team Members either through email or phone, par</w:t>
      </w:r>
      <w:r w:rsidR="00C8365E" w:rsidRPr="00683BFB">
        <w:rPr>
          <w:rFonts w:asciiTheme="minorHAnsi" w:hAnsiTheme="minorHAnsi"/>
          <w:sz w:val="23"/>
          <w:szCs w:val="23"/>
        </w:rPr>
        <w:t>ticularly when a vote is needed</w:t>
      </w:r>
    </w:p>
    <w:p w:rsidR="0045448C" w:rsidRPr="00683BFB" w:rsidRDefault="00C8365E" w:rsidP="0045448C">
      <w:pPr>
        <w:numPr>
          <w:ilvl w:val="0"/>
          <w:numId w:val="12"/>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Serve at least one 3-year term</w:t>
      </w:r>
    </w:p>
    <w:p w:rsidR="00CA544A" w:rsidRPr="00683BFB" w:rsidRDefault="00CA544A" w:rsidP="0045448C">
      <w:pPr>
        <w:numPr>
          <w:ilvl w:val="0"/>
          <w:numId w:val="12"/>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Be willing to serve in leadership positions, undertake special assignments as needed, and</w:t>
      </w:r>
      <w:r w:rsidR="00D00E68" w:rsidRPr="00683BFB">
        <w:rPr>
          <w:rFonts w:asciiTheme="minorHAnsi" w:eastAsia="SimSun" w:hAnsiTheme="minorHAnsi" w:cs="Calibri"/>
          <w:sz w:val="23"/>
          <w:szCs w:val="23"/>
          <w:lang w:eastAsia="zh-CN"/>
        </w:rPr>
        <w:t>/or</w:t>
      </w:r>
      <w:r w:rsidRPr="00683BFB">
        <w:rPr>
          <w:rFonts w:asciiTheme="minorHAnsi" w:eastAsia="SimSun" w:hAnsiTheme="minorHAnsi" w:cs="Calibri"/>
          <w:sz w:val="23"/>
          <w:szCs w:val="23"/>
          <w:lang w:eastAsia="zh-CN"/>
        </w:rPr>
        <w:t xml:space="preserve"> actively participate on at least one of CAN’s </w:t>
      </w:r>
      <w:r w:rsidR="00D00E68" w:rsidRPr="00683BFB">
        <w:rPr>
          <w:rFonts w:asciiTheme="minorHAnsi" w:eastAsia="SimSun" w:hAnsiTheme="minorHAnsi" w:cs="Calibri"/>
          <w:sz w:val="23"/>
          <w:szCs w:val="23"/>
          <w:lang w:eastAsia="zh-CN"/>
        </w:rPr>
        <w:t>Standing, Ad hoc or field committees</w:t>
      </w:r>
      <w:r w:rsidRPr="00683BFB">
        <w:rPr>
          <w:rFonts w:asciiTheme="minorHAnsi" w:eastAsia="SimSun" w:hAnsiTheme="minorHAnsi" w:cs="Calibri"/>
          <w:sz w:val="23"/>
          <w:szCs w:val="23"/>
          <w:lang w:eastAsia="zh-CN"/>
        </w:rPr>
        <w:t>.</w:t>
      </w:r>
    </w:p>
    <w:p w:rsidR="00CA544A" w:rsidRPr="00683BFB" w:rsidRDefault="00CA544A" w:rsidP="00CA544A">
      <w:pPr>
        <w:numPr>
          <w:ilvl w:val="0"/>
          <w:numId w:val="12"/>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Ask timely and substantive questions at Leadership Team and committee meetings while supporting the decisions on issues decided by the</w:t>
      </w:r>
      <w:r w:rsidR="00C8365E" w:rsidRPr="00683BFB">
        <w:rPr>
          <w:rFonts w:asciiTheme="minorHAnsi" w:eastAsia="SimSun" w:hAnsiTheme="minorHAnsi" w:cs="Calibri"/>
          <w:sz w:val="23"/>
          <w:szCs w:val="23"/>
          <w:lang w:eastAsia="zh-CN"/>
        </w:rPr>
        <w:t xml:space="preserve"> Leadership Team</w:t>
      </w:r>
    </w:p>
    <w:p w:rsidR="00CA544A" w:rsidRPr="00683BFB" w:rsidRDefault="00CA544A" w:rsidP="00CA544A">
      <w:pPr>
        <w:numPr>
          <w:ilvl w:val="0"/>
          <w:numId w:val="12"/>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Suggest agenda items for Leadership Team</w:t>
      </w:r>
      <w:r w:rsidR="00D00E68" w:rsidRPr="00683BFB">
        <w:rPr>
          <w:rFonts w:asciiTheme="minorHAnsi" w:eastAsia="SimSun" w:hAnsiTheme="minorHAnsi" w:cs="Calibri"/>
          <w:sz w:val="23"/>
          <w:szCs w:val="23"/>
          <w:lang w:eastAsia="zh-CN"/>
        </w:rPr>
        <w:t xml:space="preserve">, Standing or Ad Hoc </w:t>
      </w:r>
      <w:r w:rsidRPr="00683BFB">
        <w:rPr>
          <w:rFonts w:asciiTheme="minorHAnsi" w:eastAsia="SimSun" w:hAnsiTheme="minorHAnsi" w:cs="Calibri"/>
          <w:sz w:val="23"/>
          <w:szCs w:val="23"/>
          <w:lang w:eastAsia="zh-CN"/>
        </w:rPr>
        <w:t xml:space="preserve">committee meetings to ensure that </w:t>
      </w:r>
      <w:r w:rsidR="00C8365E" w:rsidRPr="00683BFB">
        <w:rPr>
          <w:rFonts w:asciiTheme="minorHAnsi" w:eastAsia="SimSun" w:hAnsiTheme="minorHAnsi" w:cs="Calibri"/>
          <w:sz w:val="23"/>
          <w:szCs w:val="23"/>
          <w:lang w:eastAsia="zh-CN"/>
        </w:rPr>
        <w:t>significant ideas are addressed</w:t>
      </w:r>
    </w:p>
    <w:p w:rsidR="005A2AA6" w:rsidRPr="00683BFB" w:rsidRDefault="00FF7F2D" w:rsidP="00FF7F2D">
      <w:pPr>
        <w:numPr>
          <w:ilvl w:val="0"/>
          <w:numId w:val="12"/>
        </w:numPr>
        <w:spacing w:after="0" w:line="240" w:lineRule="auto"/>
        <w:rPr>
          <w:rFonts w:asciiTheme="minorHAnsi" w:eastAsia="SimSun" w:hAnsiTheme="minorHAnsi" w:cs="Calibri"/>
          <w:sz w:val="23"/>
          <w:szCs w:val="23"/>
          <w:lang w:eastAsia="zh-CN"/>
        </w:rPr>
      </w:pPr>
      <w:r w:rsidRPr="00683BFB">
        <w:rPr>
          <w:rFonts w:asciiTheme="minorHAnsi" w:eastAsia="SimSun" w:hAnsiTheme="minorHAnsi" w:cs="Calibri"/>
          <w:sz w:val="23"/>
          <w:szCs w:val="23"/>
          <w:lang w:eastAsia="zh-CN"/>
        </w:rPr>
        <w:t>In addition to attending and preparing for CAN’s quarterly Leadership Team meetings, dedicate an average of</w:t>
      </w:r>
      <w:r w:rsidR="0045448C" w:rsidRPr="00683BFB">
        <w:rPr>
          <w:rFonts w:asciiTheme="minorHAnsi" w:eastAsia="SimSun" w:hAnsiTheme="minorHAnsi" w:cs="Calibri"/>
          <w:sz w:val="23"/>
          <w:szCs w:val="23"/>
          <w:lang w:eastAsia="zh-CN"/>
        </w:rPr>
        <w:t xml:space="preserve"> </w:t>
      </w:r>
      <w:r w:rsidRPr="00683BFB">
        <w:rPr>
          <w:rFonts w:asciiTheme="minorHAnsi" w:eastAsia="SimSun" w:hAnsiTheme="minorHAnsi" w:cs="Calibri"/>
          <w:sz w:val="23"/>
          <w:szCs w:val="23"/>
          <w:lang w:eastAsia="zh-CN"/>
        </w:rPr>
        <w:t>8-12</w:t>
      </w:r>
      <w:r w:rsidR="0045448C" w:rsidRPr="00683BFB">
        <w:rPr>
          <w:rFonts w:asciiTheme="minorHAnsi" w:eastAsia="SimSun" w:hAnsiTheme="minorHAnsi" w:cs="Calibri"/>
          <w:sz w:val="23"/>
          <w:szCs w:val="23"/>
          <w:lang w:eastAsia="zh-CN"/>
        </w:rPr>
        <w:t xml:space="preserve"> hours a month </w:t>
      </w:r>
      <w:r w:rsidRPr="00683BFB">
        <w:rPr>
          <w:rFonts w:asciiTheme="minorHAnsi" w:eastAsia="SimSun" w:hAnsiTheme="minorHAnsi" w:cs="Calibri"/>
          <w:sz w:val="23"/>
          <w:szCs w:val="23"/>
          <w:lang w:eastAsia="zh-CN"/>
        </w:rPr>
        <w:t xml:space="preserve">related </w:t>
      </w:r>
      <w:r w:rsidR="0045448C" w:rsidRPr="00683BFB">
        <w:rPr>
          <w:rFonts w:asciiTheme="minorHAnsi" w:eastAsia="SimSun" w:hAnsiTheme="minorHAnsi" w:cs="Calibri"/>
          <w:sz w:val="23"/>
          <w:szCs w:val="23"/>
          <w:lang w:eastAsia="zh-CN"/>
        </w:rPr>
        <w:t xml:space="preserve">Standing Committee </w:t>
      </w:r>
      <w:r w:rsidRPr="00683BFB">
        <w:rPr>
          <w:rFonts w:asciiTheme="minorHAnsi" w:eastAsia="SimSun" w:hAnsiTheme="minorHAnsi" w:cs="Calibri"/>
          <w:sz w:val="23"/>
          <w:szCs w:val="23"/>
          <w:lang w:eastAsia="zh-CN"/>
        </w:rPr>
        <w:t>and/</w:t>
      </w:r>
      <w:r w:rsidR="0045448C" w:rsidRPr="00683BFB">
        <w:rPr>
          <w:rFonts w:asciiTheme="minorHAnsi" w:eastAsia="SimSun" w:hAnsiTheme="minorHAnsi" w:cs="Calibri"/>
          <w:sz w:val="23"/>
          <w:szCs w:val="23"/>
          <w:lang w:eastAsia="zh-CN"/>
        </w:rPr>
        <w:t xml:space="preserve">or CAN </w:t>
      </w:r>
      <w:r w:rsidRPr="00683BFB">
        <w:rPr>
          <w:rFonts w:asciiTheme="minorHAnsi" w:eastAsia="SimSun" w:hAnsiTheme="minorHAnsi" w:cs="Calibri"/>
          <w:sz w:val="23"/>
          <w:szCs w:val="23"/>
          <w:lang w:eastAsia="zh-CN"/>
        </w:rPr>
        <w:t xml:space="preserve">related </w:t>
      </w:r>
      <w:r w:rsidR="0045448C" w:rsidRPr="00683BFB">
        <w:rPr>
          <w:rFonts w:asciiTheme="minorHAnsi" w:eastAsia="SimSun" w:hAnsiTheme="minorHAnsi" w:cs="Calibri"/>
          <w:sz w:val="23"/>
          <w:szCs w:val="23"/>
          <w:lang w:eastAsia="zh-CN"/>
        </w:rPr>
        <w:t>activities</w:t>
      </w:r>
    </w:p>
    <w:p w:rsidR="00605FF2" w:rsidRPr="00683BFB" w:rsidRDefault="00FF7F2D" w:rsidP="000F206C">
      <w:pPr>
        <w:spacing w:before="120" w:after="0"/>
        <w:rPr>
          <w:rFonts w:asciiTheme="minorHAnsi" w:hAnsiTheme="minorHAnsi" w:cs="Arial"/>
          <w:b/>
          <w:sz w:val="24"/>
          <w:szCs w:val="24"/>
        </w:rPr>
      </w:pPr>
      <w:r w:rsidRPr="00683BFB">
        <w:rPr>
          <w:rFonts w:asciiTheme="minorHAnsi" w:hAnsiTheme="minorHAnsi" w:cs="Arial"/>
          <w:b/>
          <w:sz w:val="24"/>
          <w:szCs w:val="24"/>
        </w:rPr>
        <w:t>I have read, understand, and agree to the expectations and responsibilities of CAN Leadership Team Commitment Agreement</w:t>
      </w:r>
    </w:p>
    <w:tbl>
      <w:tblPr>
        <w:tblW w:w="0" w:type="auto"/>
        <w:tblInd w:w="720" w:type="dxa"/>
        <w:tblLook w:val="04A0" w:firstRow="1" w:lastRow="0" w:firstColumn="1" w:lastColumn="0" w:noHBand="0" w:noVBand="1"/>
      </w:tblPr>
      <w:tblGrid>
        <w:gridCol w:w="5148"/>
        <w:gridCol w:w="5148"/>
      </w:tblGrid>
      <w:tr w:rsidR="00EC50F3" w:rsidRPr="00683BFB" w:rsidTr="001F04C0">
        <w:tc>
          <w:tcPr>
            <w:tcW w:w="5148" w:type="dxa"/>
            <w:tcBorders>
              <w:bottom w:val="single" w:sz="4" w:space="0" w:color="auto"/>
            </w:tcBorders>
            <w:shd w:val="clear" w:color="auto" w:fill="auto"/>
          </w:tcPr>
          <w:p w:rsidR="007E476B" w:rsidRPr="00683BFB" w:rsidRDefault="007E476B" w:rsidP="001A251B">
            <w:pPr>
              <w:pStyle w:val="ListParagraph"/>
              <w:spacing w:before="400" w:after="0"/>
              <w:ind w:left="0"/>
              <w:rPr>
                <w:rFonts w:asciiTheme="minorHAnsi" w:hAnsiTheme="minorHAnsi" w:cs="Arial"/>
                <w:sz w:val="24"/>
                <w:szCs w:val="24"/>
              </w:rPr>
            </w:pPr>
          </w:p>
        </w:tc>
        <w:tc>
          <w:tcPr>
            <w:tcW w:w="5148" w:type="dxa"/>
            <w:tcBorders>
              <w:bottom w:val="single" w:sz="4" w:space="0" w:color="auto"/>
            </w:tcBorders>
            <w:shd w:val="clear" w:color="auto" w:fill="auto"/>
          </w:tcPr>
          <w:p w:rsidR="001A251B" w:rsidRPr="00683BFB" w:rsidRDefault="001A251B" w:rsidP="001A251B">
            <w:pPr>
              <w:pStyle w:val="ListParagraph"/>
              <w:spacing w:before="400" w:after="0"/>
              <w:ind w:left="0"/>
              <w:rPr>
                <w:rFonts w:asciiTheme="minorHAnsi" w:hAnsiTheme="minorHAnsi" w:cs="Arial"/>
                <w:sz w:val="24"/>
                <w:szCs w:val="24"/>
              </w:rPr>
            </w:pPr>
          </w:p>
        </w:tc>
      </w:tr>
      <w:tr w:rsidR="007E476B" w:rsidRPr="00683BFB" w:rsidTr="001F04C0">
        <w:tc>
          <w:tcPr>
            <w:tcW w:w="5148" w:type="dxa"/>
            <w:tcBorders>
              <w:top w:val="single" w:sz="4" w:space="0" w:color="auto"/>
            </w:tcBorders>
            <w:shd w:val="clear" w:color="auto" w:fill="auto"/>
          </w:tcPr>
          <w:p w:rsidR="007E476B" w:rsidRPr="00683BFB" w:rsidRDefault="007E476B" w:rsidP="001F04C0">
            <w:pPr>
              <w:pStyle w:val="ListParagraph"/>
              <w:tabs>
                <w:tab w:val="right" w:pos="4320"/>
              </w:tabs>
              <w:spacing w:after="0"/>
              <w:ind w:left="0"/>
              <w:rPr>
                <w:rFonts w:asciiTheme="minorHAnsi" w:hAnsiTheme="minorHAnsi" w:cs="Arial"/>
                <w:sz w:val="24"/>
                <w:szCs w:val="24"/>
              </w:rPr>
            </w:pPr>
            <w:r w:rsidRPr="00683BFB">
              <w:rPr>
                <w:rFonts w:asciiTheme="minorHAnsi" w:hAnsiTheme="minorHAnsi" w:cs="Arial"/>
                <w:sz w:val="24"/>
                <w:szCs w:val="24"/>
              </w:rPr>
              <w:t>Individual’s signature</w:t>
            </w:r>
            <w:r w:rsidRPr="00683BFB">
              <w:rPr>
                <w:rFonts w:asciiTheme="minorHAnsi" w:hAnsiTheme="minorHAnsi" w:cs="Arial"/>
                <w:sz w:val="24"/>
                <w:szCs w:val="24"/>
              </w:rPr>
              <w:tab/>
              <w:t>Date</w:t>
            </w:r>
          </w:p>
        </w:tc>
        <w:tc>
          <w:tcPr>
            <w:tcW w:w="5148" w:type="dxa"/>
            <w:tcBorders>
              <w:top w:val="single" w:sz="4" w:space="0" w:color="auto"/>
            </w:tcBorders>
            <w:shd w:val="clear" w:color="auto" w:fill="auto"/>
          </w:tcPr>
          <w:p w:rsidR="007E476B" w:rsidRPr="00683BFB" w:rsidRDefault="007E476B" w:rsidP="00FF7F2D">
            <w:pPr>
              <w:pStyle w:val="ListParagraph"/>
              <w:spacing w:after="0"/>
              <w:ind w:left="0"/>
              <w:rPr>
                <w:rFonts w:asciiTheme="minorHAnsi" w:hAnsiTheme="minorHAnsi" w:cs="Arial"/>
                <w:sz w:val="24"/>
                <w:szCs w:val="24"/>
              </w:rPr>
            </w:pPr>
            <w:r w:rsidRPr="00683BFB">
              <w:rPr>
                <w:rFonts w:asciiTheme="minorHAnsi" w:hAnsiTheme="minorHAnsi" w:cs="Arial"/>
                <w:sz w:val="24"/>
                <w:szCs w:val="24"/>
              </w:rPr>
              <w:t>Print name</w:t>
            </w:r>
            <w:r w:rsidR="00FF7F2D" w:rsidRPr="00683BFB">
              <w:rPr>
                <w:rFonts w:asciiTheme="minorHAnsi" w:hAnsiTheme="minorHAnsi" w:cs="Arial"/>
                <w:sz w:val="24"/>
                <w:szCs w:val="24"/>
              </w:rPr>
              <w:t>, title and organization</w:t>
            </w:r>
          </w:p>
        </w:tc>
      </w:tr>
    </w:tbl>
    <w:p w:rsidR="007E476B" w:rsidRPr="00683BFB" w:rsidRDefault="007E476B" w:rsidP="00683BFB">
      <w:pPr>
        <w:spacing w:after="0"/>
        <w:rPr>
          <w:rFonts w:asciiTheme="minorHAnsi" w:hAnsiTheme="minorHAnsi" w:cs="Arial"/>
          <w:sz w:val="23"/>
          <w:szCs w:val="23"/>
        </w:rPr>
      </w:pPr>
    </w:p>
    <w:sectPr w:rsidR="007E476B" w:rsidRPr="00683BFB" w:rsidSect="00FF7F2D">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A4C" w:rsidRDefault="00305A4C" w:rsidP="000F5F38">
      <w:pPr>
        <w:spacing w:after="0" w:line="240" w:lineRule="auto"/>
      </w:pPr>
      <w:r>
        <w:separator/>
      </w:r>
    </w:p>
  </w:endnote>
  <w:endnote w:type="continuationSeparator" w:id="0">
    <w:p w:rsidR="00305A4C" w:rsidRDefault="00305A4C" w:rsidP="000F5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A4C" w:rsidRDefault="00305A4C" w:rsidP="000F5F38">
      <w:pPr>
        <w:spacing w:after="0" w:line="240" w:lineRule="auto"/>
      </w:pPr>
      <w:r>
        <w:separator/>
      </w:r>
    </w:p>
  </w:footnote>
  <w:footnote w:type="continuationSeparator" w:id="0">
    <w:p w:rsidR="00305A4C" w:rsidRDefault="00305A4C" w:rsidP="000F5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F38" w:rsidRPr="002F2B19" w:rsidRDefault="000F5F38" w:rsidP="002F2B19">
    <w:pPr>
      <w:pStyle w:val="Header"/>
      <w:spacing w:after="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65D"/>
      </v:shape>
    </w:pict>
  </w:numPicBullet>
  <w:abstractNum w:abstractNumId="0">
    <w:nsid w:val="07BF5972"/>
    <w:multiLevelType w:val="hybridMultilevel"/>
    <w:tmpl w:val="7C5E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95A81"/>
    <w:multiLevelType w:val="hybridMultilevel"/>
    <w:tmpl w:val="7BB66568"/>
    <w:lvl w:ilvl="0" w:tplc="BD389FFE">
      <w:start w:val="1"/>
      <w:numFmt w:val="bullet"/>
      <w:lvlText w:val=""/>
      <w:lvlPicBulletId w:val="0"/>
      <w:lvlJc w:val="left"/>
      <w:pPr>
        <w:tabs>
          <w:tab w:val="num" w:pos="576"/>
        </w:tabs>
        <w:ind w:left="72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A83220"/>
    <w:multiLevelType w:val="hybridMultilevel"/>
    <w:tmpl w:val="64C2D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ED2660"/>
    <w:multiLevelType w:val="hybridMultilevel"/>
    <w:tmpl w:val="FDE29346"/>
    <w:lvl w:ilvl="0" w:tplc="C7F232A2">
      <w:start w:val="1"/>
      <w:numFmt w:val="decimal"/>
      <w:lvlText w:val="%1)"/>
      <w:lvlJc w:val="left"/>
      <w:pPr>
        <w:ind w:left="1080" w:hanging="360"/>
      </w:pPr>
      <w:rPr>
        <w:rFonts w:ascii="Calibri" w:eastAsia="Times New Roman" w:hAnsi="Calibri" w:cs="Calibr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1A1865"/>
    <w:multiLevelType w:val="hybridMultilevel"/>
    <w:tmpl w:val="94A0217E"/>
    <w:lvl w:ilvl="0" w:tplc="01AEF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6F41C6"/>
    <w:multiLevelType w:val="hybridMultilevel"/>
    <w:tmpl w:val="296C5D6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D030B0"/>
    <w:multiLevelType w:val="hybridMultilevel"/>
    <w:tmpl w:val="39BAE8A0"/>
    <w:lvl w:ilvl="0" w:tplc="C7F232A2">
      <w:start w:val="1"/>
      <w:numFmt w:val="decimal"/>
      <w:lvlText w:val="%1)"/>
      <w:lvlJc w:val="left"/>
      <w:pPr>
        <w:ind w:left="1080" w:hanging="360"/>
      </w:pPr>
      <w:rPr>
        <w:rFonts w:ascii="Calibri" w:eastAsia="Times New Roman" w:hAnsi="Calibri" w:cs="Calibr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3664E1"/>
    <w:multiLevelType w:val="hybridMultilevel"/>
    <w:tmpl w:val="97E8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3A0704"/>
    <w:multiLevelType w:val="hybridMultilevel"/>
    <w:tmpl w:val="8AB25DB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3502A6"/>
    <w:multiLevelType w:val="hybridMultilevel"/>
    <w:tmpl w:val="EED63646"/>
    <w:lvl w:ilvl="0" w:tplc="69E02D82">
      <w:start w:val="1"/>
      <w:numFmt w:val="decimal"/>
      <w:lvlText w:val="%1)"/>
      <w:lvlJc w:val="left"/>
      <w:pPr>
        <w:ind w:left="1080" w:hanging="360"/>
      </w:pPr>
      <w:rPr>
        <w:rFonts w:ascii="Calibri" w:eastAsia="Cambria" w:hAnsi="Calibri" w:cs="Calibr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7E0B53"/>
    <w:multiLevelType w:val="hybridMultilevel"/>
    <w:tmpl w:val="676C2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805312A"/>
    <w:multiLevelType w:val="hybridMultilevel"/>
    <w:tmpl w:val="0A862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9305FF3"/>
    <w:multiLevelType w:val="hybridMultilevel"/>
    <w:tmpl w:val="8D8E17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1D6147"/>
    <w:multiLevelType w:val="hybridMultilevel"/>
    <w:tmpl w:val="229CFEF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6D661B"/>
    <w:multiLevelType w:val="hybridMultilevel"/>
    <w:tmpl w:val="296C5D6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F297775"/>
    <w:multiLevelType w:val="hybridMultilevel"/>
    <w:tmpl w:val="13808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05B537D"/>
    <w:multiLevelType w:val="hybridMultilevel"/>
    <w:tmpl w:val="59626A3C"/>
    <w:lvl w:ilvl="0" w:tplc="D9DEB72C">
      <w:start w:val="1"/>
      <w:numFmt w:val="upperLetter"/>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D92538"/>
    <w:multiLevelType w:val="hybridMultilevel"/>
    <w:tmpl w:val="1A6044D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8641EB7"/>
    <w:multiLevelType w:val="hybridMultilevel"/>
    <w:tmpl w:val="25DA9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BA4119"/>
    <w:multiLevelType w:val="hybridMultilevel"/>
    <w:tmpl w:val="DEBA4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B6A531D"/>
    <w:multiLevelType w:val="hybridMultilevel"/>
    <w:tmpl w:val="5010E86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B4730C"/>
    <w:multiLevelType w:val="hybridMultilevel"/>
    <w:tmpl w:val="C3C04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8"/>
  </w:num>
  <w:num w:numId="3">
    <w:abstractNumId w:val="1"/>
  </w:num>
  <w:num w:numId="4">
    <w:abstractNumId w:val="0"/>
  </w:num>
  <w:num w:numId="5">
    <w:abstractNumId w:val="3"/>
  </w:num>
  <w:num w:numId="6">
    <w:abstractNumId w:val="16"/>
  </w:num>
  <w:num w:numId="7">
    <w:abstractNumId w:val="9"/>
  </w:num>
  <w:num w:numId="8">
    <w:abstractNumId w:val="13"/>
  </w:num>
  <w:num w:numId="9">
    <w:abstractNumId w:val="11"/>
  </w:num>
  <w:num w:numId="10">
    <w:abstractNumId w:val="14"/>
  </w:num>
  <w:num w:numId="11">
    <w:abstractNumId w:val="20"/>
  </w:num>
  <w:num w:numId="12">
    <w:abstractNumId w:val="8"/>
  </w:num>
  <w:num w:numId="13">
    <w:abstractNumId w:val="2"/>
  </w:num>
  <w:num w:numId="14">
    <w:abstractNumId w:val="21"/>
  </w:num>
  <w:num w:numId="15">
    <w:abstractNumId w:val="15"/>
  </w:num>
  <w:num w:numId="16">
    <w:abstractNumId w:val="5"/>
  </w:num>
  <w:num w:numId="17">
    <w:abstractNumId w:val="19"/>
  </w:num>
  <w:num w:numId="18">
    <w:abstractNumId w:val="17"/>
  </w:num>
  <w:num w:numId="19">
    <w:abstractNumId w:val="12"/>
  </w:num>
  <w:num w:numId="20">
    <w:abstractNumId w:val="10"/>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9BF"/>
    <w:rsid w:val="000223F6"/>
    <w:rsid w:val="000F206C"/>
    <w:rsid w:val="000F5F38"/>
    <w:rsid w:val="001A251B"/>
    <w:rsid w:val="001C4B08"/>
    <w:rsid w:val="001F04C0"/>
    <w:rsid w:val="00237149"/>
    <w:rsid w:val="002E4C56"/>
    <w:rsid w:val="002F2B19"/>
    <w:rsid w:val="00305A4C"/>
    <w:rsid w:val="003C0C44"/>
    <w:rsid w:val="00424D5E"/>
    <w:rsid w:val="00443094"/>
    <w:rsid w:val="0045448C"/>
    <w:rsid w:val="004E2B62"/>
    <w:rsid w:val="00515771"/>
    <w:rsid w:val="00536532"/>
    <w:rsid w:val="0058152A"/>
    <w:rsid w:val="005A2AA6"/>
    <w:rsid w:val="00605FF2"/>
    <w:rsid w:val="0066071C"/>
    <w:rsid w:val="0066284C"/>
    <w:rsid w:val="00683BFB"/>
    <w:rsid w:val="0077365E"/>
    <w:rsid w:val="00783FCB"/>
    <w:rsid w:val="007E476B"/>
    <w:rsid w:val="007F2668"/>
    <w:rsid w:val="00815C77"/>
    <w:rsid w:val="00823652"/>
    <w:rsid w:val="008417CC"/>
    <w:rsid w:val="008576C9"/>
    <w:rsid w:val="008A12C0"/>
    <w:rsid w:val="008D1D35"/>
    <w:rsid w:val="008F6384"/>
    <w:rsid w:val="008F6E20"/>
    <w:rsid w:val="009130BC"/>
    <w:rsid w:val="009262DE"/>
    <w:rsid w:val="00940946"/>
    <w:rsid w:val="00973290"/>
    <w:rsid w:val="009A2CC1"/>
    <w:rsid w:val="009D29BF"/>
    <w:rsid w:val="00AB5D47"/>
    <w:rsid w:val="00AC77B5"/>
    <w:rsid w:val="00AE3B6A"/>
    <w:rsid w:val="00B5311E"/>
    <w:rsid w:val="00B631AB"/>
    <w:rsid w:val="00BF5354"/>
    <w:rsid w:val="00C14EB0"/>
    <w:rsid w:val="00C8365E"/>
    <w:rsid w:val="00CA544A"/>
    <w:rsid w:val="00CC3D32"/>
    <w:rsid w:val="00D00E68"/>
    <w:rsid w:val="00D032D4"/>
    <w:rsid w:val="00D935D0"/>
    <w:rsid w:val="00E65FEF"/>
    <w:rsid w:val="00EA151D"/>
    <w:rsid w:val="00EC50F3"/>
    <w:rsid w:val="00FC0C57"/>
    <w:rsid w:val="00FF7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8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9BF"/>
    <w:pPr>
      <w:ind w:left="720"/>
      <w:contextualSpacing/>
    </w:pPr>
  </w:style>
  <w:style w:type="paragraph" w:styleId="BalloonText">
    <w:name w:val="Balloon Text"/>
    <w:basedOn w:val="Normal"/>
    <w:link w:val="BalloonTextChar"/>
    <w:uiPriority w:val="99"/>
    <w:semiHidden/>
    <w:unhideWhenUsed/>
    <w:rsid w:val="00B631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631AB"/>
    <w:rPr>
      <w:rFonts w:ascii="Tahoma" w:hAnsi="Tahoma" w:cs="Tahoma"/>
      <w:sz w:val="16"/>
      <w:szCs w:val="16"/>
    </w:rPr>
  </w:style>
  <w:style w:type="table" w:styleId="TableGrid">
    <w:name w:val="Table Grid"/>
    <w:basedOn w:val="TableNormal"/>
    <w:uiPriority w:val="59"/>
    <w:rsid w:val="007F2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C0C44"/>
    <w:pPr>
      <w:spacing w:after="120"/>
    </w:pPr>
  </w:style>
  <w:style w:type="character" w:customStyle="1" w:styleId="BodyTextChar">
    <w:name w:val="Body Text Char"/>
    <w:link w:val="BodyText"/>
    <w:uiPriority w:val="99"/>
    <w:rsid w:val="003C0C44"/>
    <w:rPr>
      <w:sz w:val="22"/>
      <w:szCs w:val="22"/>
    </w:rPr>
  </w:style>
  <w:style w:type="paragraph" w:styleId="Header">
    <w:name w:val="header"/>
    <w:basedOn w:val="Normal"/>
    <w:link w:val="HeaderChar"/>
    <w:uiPriority w:val="99"/>
    <w:unhideWhenUsed/>
    <w:rsid w:val="000F5F38"/>
    <w:pPr>
      <w:tabs>
        <w:tab w:val="center" w:pos="4680"/>
        <w:tab w:val="right" w:pos="9360"/>
      </w:tabs>
    </w:pPr>
  </w:style>
  <w:style w:type="character" w:customStyle="1" w:styleId="HeaderChar">
    <w:name w:val="Header Char"/>
    <w:link w:val="Header"/>
    <w:uiPriority w:val="99"/>
    <w:rsid w:val="000F5F38"/>
    <w:rPr>
      <w:sz w:val="22"/>
      <w:szCs w:val="22"/>
    </w:rPr>
  </w:style>
  <w:style w:type="paragraph" w:styleId="Footer">
    <w:name w:val="footer"/>
    <w:basedOn w:val="Normal"/>
    <w:link w:val="FooterChar"/>
    <w:uiPriority w:val="99"/>
    <w:unhideWhenUsed/>
    <w:rsid w:val="000F5F38"/>
    <w:pPr>
      <w:tabs>
        <w:tab w:val="center" w:pos="4680"/>
        <w:tab w:val="right" w:pos="9360"/>
      </w:tabs>
    </w:pPr>
  </w:style>
  <w:style w:type="character" w:customStyle="1" w:styleId="FooterChar">
    <w:name w:val="Footer Char"/>
    <w:link w:val="Footer"/>
    <w:uiPriority w:val="99"/>
    <w:rsid w:val="000F5F3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8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9BF"/>
    <w:pPr>
      <w:ind w:left="720"/>
      <w:contextualSpacing/>
    </w:pPr>
  </w:style>
  <w:style w:type="paragraph" w:styleId="BalloonText">
    <w:name w:val="Balloon Text"/>
    <w:basedOn w:val="Normal"/>
    <w:link w:val="BalloonTextChar"/>
    <w:uiPriority w:val="99"/>
    <w:semiHidden/>
    <w:unhideWhenUsed/>
    <w:rsid w:val="00B631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631AB"/>
    <w:rPr>
      <w:rFonts w:ascii="Tahoma" w:hAnsi="Tahoma" w:cs="Tahoma"/>
      <w:sz w:val="16"/>
      <w:szCs w:val="16"/>
    </w:rPr>
  </w:style>
  <w:style w:type="table" w:styleId="TableGrid">
    <w:name w:val="Table Grid"/>
    <w:basedOn w:val="TableNormal"/>
    <w:uiPriority w:val="59"/>
    <w:rsid w:val="007F2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C0C44"/>
    <w:pPr>
      <w:spacing w:after="120"/>
    </w:pPr>
  </w:style>
  <w:style w:type="character" w:customStyle="1" w:styleId="BodyTextChar">
    <w:name w:val="Body Text Char"/>
    <w:link w:val="BodyText"/>
    <w:uiPriority w:val="99"/>
    <w:rsid w:val="003C0C44"/>
    <w:rPr>
      <w:sz w:val="22"/>
      <w:szCs w:val="22"/>
    </w:rPr>
  </w:style>
  <w:style w:type="paragraph" w:styleId="Header">
    <w:name w:val="header"/>
    <w:basedOn w:val="Normal"/>
    <w:link w:val="HeaderChar"/>
    <w:uiPriority w:val="99"/>
    <w:unhideWhenUsed/>
    <w:rsid w:val="000F5F38"/>
    <w:pPr>
      <w:tabs>
        <w:tab w:val="center" w:pos="4680"/>
        <w:tab w:val="right" w:pos="9360"/>
      </w:tabs>
    </w:pPr>
  </w:style>
  <w:style w:type="character" w:customStyle="1" w:styleId="HeaderChar">
    <w:name w:val="Header Char"/>
    <w:link w:val="Header"/>
    <w:uiPriority w:val="99"/>
    <w:rsid w:val="000F5F38"/>
    <w:rPr>
      <w:sz w:val="22"/>
      <w:szCs w:val="22"/>
    </w:rPr>
  </w:style>
  <w:style w:type="paragraph" w:styleId="Footer">
    <w:name w:val="footer"/>
    <w:basedOn w:val="Normal"/>
    <w:link w:val="FooterChar"/>
    <w:uiPriority w:val="99"/>
    <w:unhideWhenUsed/>
    <w:rsid w:val="000F5F38"/>
    <w:pPr>
      <w:tabs>
        <w:tab w:val="center" w:pos="4680"/>
        <w:tab w:val="right" w:pos="9360"/>
      </w:tabs>
    </w:pPr>
  </w:style>
  <w:style w:type="character" w:customStyle="1" w:styleId="FooterChar">
    <w:name w:val="Footer Char"/>
    <w:link w:val="Footer"/>
    <w:uiPriority w:val="99"/>
    <w:rsid w:val="000F5F3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dsmith</cp:lastModifiedBy>
  <cp:revision>2</cp:revision>
  <cp:lastPrinted>2008-11-17T19:50:00Z</cp:lastPrinted>
  <dcterms:created xsi:type="dcterms:W3CDTF">2015-09-22T16:25:00Z</dcterms:created>
  <dcterms:modified xsi:type="dcterms:W3CDTF">2015-09-22T16:25:00Z</dcterms:modified>
</cp:coreProperties>
</file>